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6E0D33" w14:textId="77777777" w:rsidR="00BC3F10" w:rsidRDefault="00701DD0">
      <w:pPr>
        <w:pStyle w:val="Heading3"/>
        <w:jc w:val="left"/>
        <w:rPr>
          <w:sz w:val="22"/>
          <w:szCs w:val="22"/>
        </w:rPr>
      </w:pPr>
      <w:r>
        <w:rPr>
          <w:noProof/>
          <w:rtl/>
        </w:rPr>
        <w:drawing>
          <wp:anchor distT="0" distB="0" distL="0" distR="0" simplePos="0" relativeHeight="251661312" behindDoc="0" locked="0" layoutInCell="1" allowOverlap="1" wp14:anchorId="13CB7E85" wp14:editId="00C1761C">
            <wp:simplePos x="0" y="0"/>
            <wp:positionH relativeFrom="column">
              <wp:posOffset>-446314</wp:posOffset>
            </wp:positionH>
            <wp:positionV relativeFrom="line">
              <wp:posOffset>-250371</wp:posOffset>
            </wp:positionV>
            <wp:extent cx="616584" cy="710111"/>
            <wp:effectExtent l="0" t="0" r="0" b="0"/>
            <wp:wrapNone/>
            <wp:docPr id="1073741829" name="officeArt object" descr="uqudent"/>
            <wp:cNvGraphicFramePr/>
            <a:graphic xmlns:a="http://schemas.openxmlformats.org/drawingml/2006/main">
              <a:graphicData uri="http://schemas.openxmlformats.org/drawingml/2006/picture">
                <pic:pic xmlns:pic="http://schemas.openxmlformats.org/drawingml/2006/picture">
                  <pic:nvPicPr>
                    <pic:cNvPr id="1073741829" name="image1.jpg" descr="uqudent"/>
                    <pic:cNvPicPr>
                      <a:picLocks noChangeAspect="1"/>
                    </pic:cNvPicPr>
                  </pic:nvPicPr>
                  <pic:blipFill>
                    <a:blip r:embed="rId7" cstate="print">
                      <a:extLst/>
                    </a:blip>
                    <a:stretch>
                      <a:fillRect/>
                    </a:stretch>
                  </pic:blipFill>
                  <pic:spPr>
                    <a:xfrm>
                      <a:off x="0" y="0"/>
                      <a:ext cx="620402" cy="714508"/>
                    </a:xfrm>
                    <a:prstGeom prst="rect">
                      <a:avLst/>
                    </a:prstGeom>
                    <a:ln w="12700" cap="flat">
                      <a:noFill/>
                      <a:miter lim="400000"/>
                    </a:ln>
                    <a:effectLst/>
                  </pic:spPr>
                </pic:pic>
              </a:graphicData>
            </a:graphic>
            <wp14:sizeRelV relativeFrom="margin">
              <wp14:pctHeight>0</wp14:pctHeight>
            </wp14:sizeRelV>
          </wp:anchor>
        </w:drawing>
      </w:r>
    </w:p>
    <w:p w14:paraId="77FD55A2" w14:textId="683A3D48" w:rsidR="00BC3F10" w:rsidRDefault="00BF52FA">
      <w:pPr>
        <w:pStyle w:val="Header"/>
        <w:bidi/>
        <w:rPr>
          <w:rtl/>
          <w:lang w:val="ar-SA"/>
        </w:rPr>
      </w:pPr>
      <w:r>
        <w:rPr>
          <w:noProof/>
          <w:rtl/>
        </w:rPr>
        <mc:AlternateContent>
          <mc:Choice Requires="wpg">
            <w:drawing>
              <wp:anchor distT="0" distB="0" distL="0" distR="0" simplePos="0" relativeHeight="251663360" behindDoc="0" locked="0" layoutInCell="1" allowOverlap="1" wp14:anchorId="38DBA8EC" wp14:editId="00877904">
                <wp:simplePos x="0" y="0"/>
                <wp:positionH relativeFrom="column">
                  <wp:posOffset>185420</wp:posOffset>
                </wp:positionH>
                <wp:positionV relativeFrom="line">
                  <wp:posOffset>-493395</wp:posOffset>
                </wp:positionV>
                <wp:extent cx="1990725" cy="876300"/>
                <wp:effectExtent l="0" t="1905" r="0" b="0"/>
                <wp:wrapNone/>
                <wp:docPr id="10" name="officeArt object"/>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90725" cy="876300"/>
                          <a:chOff x="0" y="0"/>
                          <a:chExt cx="19907" cy="8763"/>
                        </a:xfrm>
                      </wpg:grpSpPr>
                      <wps:wsp>
                        <wps:cNvPr id="11" name="Shape 1073741830"/>
                        <wps:cNvSpPr>
                          <a:spLocks noChangeArrowheads="1"/>
                        </wps:cNvSpPr>
                        <wps:spPr bwMode="auto">
                          <a:xfrm flipH="1">
                            <a:off x="0" y="0"/>
                            <a:ext cx="19907" cy="8763"/>
                          </a:xfrm>
                          <a:prstGeom prst="rect">
                            <a:avLst/>
                          </a:prstGeom>
                          <a:solidFill>
                            <a:srgbClr val="FFFFFF"/>
                          </a:solidFill>
                          <a:ln>
                            <a:noFill/>
                          </a:ln>
                          <a:extLst>
                            <a:ext uri="{91240B29-F687-4F45-9708-019B960494DF}">
                              <a14:hiddenLine xmlns:a14="http://schemas.microsoft.com/office/drawing/2010/main" w="12700">
                                <a:solidFill>
                                  <a:srgbClr val="000000"/>
                                </a:solidFill>
                                <a:miter lim="400000"/>
                                <a:headEnd/>
                                <a:tailEnd/>
                              </a14:hiddenLine>
                            </a:ext>
                          </a:extLst>
                        </wps:spPr>
                        <wps:bodyPr rot="0" vert="horz" wrap="square" lIns="91440" tIns="45720" rIns="91440" bIns="45720" anchor="t" anchorCtr="0" upright="1">
                          <a:noAutofit/>
                        </wps:bodyPr>
                      </wps:wsp>
                      <wps:wsp>
                        <wps:cNvPr id="12" name="Shape 1073741831"/>
                        <wps:cNvSpPr>
                          <a:spLocks noChangeArrowheads="1"/>
                        </wps:cNvSpPr>
                        <wps:spPr bwMode="auto">
                          <a:xfrm>
                            <a:off x="0" y="0"/>
                            <a:ext cx="19907" cy="87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400000"/>
                                <a:headEnd/>
                                <a:tailEnd/>
                              </a14:hiddenLine>
                            </a:ext>
                          </a:extLst>
                        </wps:spPr>
                        <wps:txbx>
                          <w:txbxContent>
                            <w:p w14:paraId="6D4B500D" w14:textId="77777777" w:rsidR="00967FC1" w:rsidRDefault="00967FC1">
                              <w:pPr>
                                <w:pStyle w:val="Body"/>
                                <w:jc w:val="center"/>
                                <w:rPr>
                                  <w:b/>
                                  <w:bCs/>
                                </w:rPr>
                              </w:pPr>
                              <w:proofErr w:type="gramStart"/>
                              <w:r>
                                <w:rPr>
                                  <w:b/>
                                  <w:bCs/>
                                </w:rPr>
                                <w:t>Umm  Al</w:t>
                              </w:r>
                              <w:proofErr w:type="gramEnd"/>
                              <w:r>
                                <w:rPr>
                                  <w:b/>
                                  <w:bCs/>
                                </w:rPr>
                                <w:t>-</w:t>
                              </w:r>
                              <w:proofErr w:type="spellStart"/>
                              <w:r>
                                <w:rPr>
                                  <w:b/>
                                  <w:bCs/>
                                </w:rPr>
                                <w:t>Qura</w:t>
                              </w:r>
                              <w:proofErr w:type="spellEnd"/>
                              <w:r>
                                <w:rPr>
                                  <w:b/>
                                  <w:bCs/>
                                </w:rPr>
                                <w:t xml:space="preserve"> University</w:t>
                              </w:r>
                            </w:p>
                            <w:p w14:paraId="7D4B0086" w14:textId="77777777" w:rsidR="00967FC1" w:rsidRDefault="00967FC1">
                              <w:pPr>
                                <w:pStyle w:val="Body"/>
                                <w:jc w:val="center"/>
                                <w:rPr>
                                  <w:b/>
                                  <w:bCs/>
                                </w:rPr>
                              </w:pPr>
                              <w:r>
                                <w:rPr>
                                  <w:b/>
                                  <w:bCs/>
                                </w:rPr>
                                <w:t>Faculty of Dentistry</w:t>
                              </w:r>
                            </w:p>
                            <w:p w14:paraId="416013FC" w14:textId="77777777" w:rsidR="00967FC1" w:rsidRDefault="00967FC1">
                              <w:pPr>
                                <w:pStyle w:val="Body"/>
                                <w:spacing w:line="192" w:lineRule="auto"/>
                                <w:jc w:val="center"/>
                                <w:rPr>
                                  <w:b/>
                                  <w:bCs/>
                                  <w:sz w:val="20"/>
                                  <w:szCs w:val="20"/>
                                </w:rPr>
                              </w:pPr>
                              <w:r>
                                <w:rPr>
                                  <w:b/>
                                  <w:bCs/>
                                  <w:sz w:val="20"/>
                                  <w:szCs w:val="20"/>
                                </w:rPr>
                                <w:t>Vice Deanship                                       of Academic Development          &amp; Community Service</w:t>
                              </w:r>
                            </w:p>
                          </w:txbxContent>
                        </wps:txbx>
                        <wps:bodyPr rot="0" vert="horz" wrap="square" lIns="45720" tIns="45720" rIns="4572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8DBA8EC" id="officeArt object" o:spid="_x0000_s1026" style="position:absolute;left:0;text-align:left;margin-left:14.6pt;margin-top:-38.85pt;width:156.75pt;height:69pt;z-index:251663360;mso-wrap-distance-left:0;mso-wrap-distance-right:0;mso-position-vertical-relative:line" coordsize="19907,876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">
                <v:rect id="Shape 1073741830" o:spid="_x0000_s1027" style="position:absolute;width:19907;height:8763;flip:x;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" stroked="f" strokeweight="1pt">
                  <v:stroke miterlimit="4"/>
                </v:rect>
                <v:rect id="Shape 1073741831" o:spid="_x0000_s1028" style="position:absolute;width:19907;height:876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" filled="f" stroked="f" strokeweight="1pt">
                  <v:stroke miterlimit="4"/>
                  <v:textbox inset="3.6pt,,3.6pt">
                    <w:txbxContent>
                      <w:p w14:paraId="6D4B500D" w14:textId="77777777" w:rsidR="00967FC1" w:rsidRDefault="00967FC1">
                        <w:pPr>
                          <w:pStyle w:val="Body"/>
                          <w:jc w:val="center"/>
                          <w:rPr>
                            <w:b/>
                            <w:bCs/>
                          </w:rPr>
                        </w:pPr>
                        <w:proofErr w:type="gramStart"/>
                        <w:r>
                          <w:rPr>
                            <w:b/>
                            <w:bCs/>
                          </w:rPr>
                          <w:t>Umm  Al</w:t>
                        </w:r>
                        <w:proofErr w:type="gramEnd"/>
                        <w:r>
                          <w:rPr>
                            <w:b/>
                            <w:bCs/>
                          </w:rPr>
                          <w:t>-</w:t>
                        </w:r>
                        <w:proofErr w:type="spellStart"/>
                        <w:r>
                          <w:rPr>
                            <w:b/>
                            <w:bCs/>
                          </w:rPr>
                          <w:t>Qura</w:t>
                        </w:r>
                        <w:proofErr w:type="spellEnd"/>
                        <w:r>
                          <w:rPr>
                            <w:b/>
                            <w:bCs/>
                          </w:rPr>
                          <w:t xml:space="preserve"> University</w:t>
                        </w:r>
                      </w:p>
                      <w:p w14:paraId="7D4B0086" w14:textId="77777777" w:rsidR="00967FC1" w:rsidRDefault="00967FC1">
                        <w:pPr>
                          <w:pStyle w:val="Body"/>
                          <w:jc w:val="center"/>
                          <w:rPr>
                            <w:b/>
                            <w:bCs/>
                          </w:rPr>
                        </w:pPr>
                        <w:r>
                          <w:rPr>
                            <w:b/>
                            <w:bCs/>
                          </w:rPr>
                          <w:t>Faculty of Dentistry</w:t>
                        </w:r>
                      </w:p>
                      <w:p w14:paraId="416013FC" w14:textId="77777777" w:rsidR="00967FC1" w:rsidRDefault="00967FC1">
                        <w:pPr>
                          <w:pStyle w:val="Body"/>
                          <w:spacing w:line="192" w:lineRule="auto"/>
                          <w:jc w:val="center"/>
                          <w:rPr>
                            <w:b/>
                            <w:bCs/>
                            <w:sz w:val="20"/>
                            <w:szCs w:val="20"/>
                          </w:rPr>
                        </w:pPr>
                        <w:r>
                          <w:rPr>
                            <w:b/>
                            <w:bCs/>
                            <w:sz w:val="20"/>
                            <w:szCs w:val="20"/>
                          </w:rPr>
                          <w:t>Vice Deanship                                       of Academic Development          &amp; Community Service</w:t>
                        </w:r>
                      </w:p>
                    </w:txbxContent>
                  </v:textbox>
                </v:rect>
                <w10:wrap anchory="line"/>
              </v:group>
            </w:pict>
          </mc:Fallback>
        </mc:AlternateContent>
      </w:r>
      <w:r>
        <w:rPr>
          <w:noProof/>
          <w:rtl/>
        </w:rPr>
        <mc:AlternateContent>
          <mc:Choice Requires="wps">
            <w:drawing>
              <wp:anchor distT="80010" distB="80010" distL="80010" distR="80010" simplePos="0" relativeHeight="251664384" behindDoc="0" locked="0" layoutInCell="1" allowOverlap="1" wp14:anchorId="5DEC257F" wp14:editId="65DB0503">
                <wp:simplePos x="0" y="0"/>
                <wp:positionH relativeFrom="column">
                  <wp:posOffset>2188845</wp:posOffset>
                </wp:positionH>
                <wp:positionV relativeFrom="line">
                  <wp:posOffset>0</wp:posOffset>
                </wp:positionV>
                <wp:extent cx="2258695" cy="648335"/>
                <wp:effectExtent l="4445" t="0" r="0" b="0"/>
                <wp:wrapSquare wrapText="bothSides"/>
                <wp:docPr id="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8695" cy="648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400000"/>
                              <a:headEnd/>
                              <a:tailEnd/>
                            </a14:hiddenLine>
                          </a:ext>
                        </a:extLst>
                      </wps:spPr>
                      <wps:txbx>
                        <w:txbxContent>
                          <w:p w14:paraId="6D03B580" w14:textId="77777777" w:rsidR="00967FC1" w:rsidRDefault="00967FC1">
                            <w:pPr>
                              <w:pStyle w:val="Body"/>
                              <w:bidi/>
                              <w:jc w:val="center"/>
                              <w:rPr>
                                <w:rFonts w:ascii="mohammad bold art 1" w:eastAsia="mohammad bold art 1" w:hAnsi="mohammad bold art 1" w:cs="mohammad bold art 1"/>
                                <w:rtl/>
                              </w:rPr>
                            </w:pPr>
                            <w:r>
                              <w:rPr>
                                <w:rFonts w:ascii="mohammad bold art 1" w:eastAsia="mohammad bold art 1" w:hAnsi="mohammad bold art 1" w:cs="Times New Roman" w:hint="cs"/>
                                <w:rtl/>
                                <w:lang w:val="ar-SA"/>
                              </w:rPr>
                              <w:t>وحدة تطوير المناهج</w:t>
                            </w:r>
                          </w:p>
                          <w:p w14:paraId="4256DB79" w14:textId="77777777" w:rsidR="00967FC1" w:rsidRDefault="00967FC1">
                            <w:pPr>
                              <w:pStyle w:val="Body"/>
                              <w:jc w:val="center"/>
                            </w:pPr>
                            <w:r>
                              <w:rPr>
                                <w:rFonts w:ascii="Cambria" w:eastAsia="Cambria" w:hAnsi="Cambria" w:cs="Cambria"/>
                                <w:b/>
                                <w:bCs/>
                              </w:rPr>
                              <w:t>Curriculum Development Unit</w:t>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EC257F" id="Rectangle 5" o:spid="_x0000_s1029" style="position:absolute;left:0;text-align:left;margin-left:172.35pt;margin-top:0;width:177.85pt;height:51.05pt;z-index:251664384;visibility:visible;mso-wrap-style:square;mso-width-percent:0;mso-height-percent:0;mso-wrap-distance-left:6.3pt;mso-wrap-distance-top:6.3pt;mso-wrap-distance-right:6.3pt;mso-wrap-distance-bottom:6.3pt;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" filled="f" stroked="f" strokeweight="1pt">
                <v:stroke miterlimit="4"/>
                <v:textbox inset="3.6pt,,3.6pt">
                  <w:txbxContent>
                    <w:p w14:paraId="6D03B580" w14:textId="77777777" w:rsidR="00967FC1" w:rsidRDefault="00967FC1">
                      <w:pPr>
                        <w:pStyle w:val="Body"/>
                        <w:bidi/>
                        <w:jc w:val="center"/>
                        <w:rPr>
                          <w:rFonts w:ascii="mohammad bold art 1" w:eastAsia="mohammad bold art 1" w:hAnsi="mohammad bold art 1" w:cs="mohammad bold art 1"/>
                          <w:rtl/>
                        </w:rPr>
                      </w:pPr>
                      <w:r>
                        <w:rPr>
                          <w:rFonts w:ascii="mohammad bold art 1" w:eastAsia="mohammad bold art 1" w:hAnsi="mohammad bold art 1" w:cs="Times New Roman" w:hint="cs"/>
                          <w:rtl/>
                          <w:lang w:val="ar-SA"/>
                        </w:rPr>
                        <w:t>وحدة تطوير المناهج</w:t>
                      </w:r>
                    </w:p>
                    <w:p w14:paraId="4256DB79" w14:textId="77777777" w:rsidR="00967FC1" w:rsidRDefault="00967FC1">
                      <w:pPr>
                        <w:pStyle w:val="Body"/>
                        <w:jc w:val="center"/>
                      </w:pPr>
                      <w:r>
                        <w:rPr>
                          <w:rFonts w:ascii="Cambria" w:eastAsia="Cambria" w:hAnsi="Cambria" w:cs="Cambria"/>
                          <w:b/>
                          <w:bCs/>
                        </w:rPr>
                        <w:t>Curriculum Development Unit</w:t>
                      </w:r>
                    </w:p>
                  </w:txbxContent>
                </v:textbox>
                <w10:wrap type="square" anchory="line"/>
              </v:rect>
            </w:pict>
          </mc:Fallback>
        </mc:AlternateContent>
      </w:r>
      <w:r>
        <w:rPr>
          <w:noProof/>
          <w:rtl/>
        </w:rPr>
        <mc:AlternateContent>
          <mc:Choice Requires="wpg">
            <w:drawing>
              <wp:anchor distT="0" distB="0" distL="0" distR="0" simplePos="0" relativeHeight="251662336" behindDoc="0" locked="0" layoutInCell="1" allowOverlap="1" wp14:anchorId="47676914" wp14:editId="7F764BEA">
                <wp:simplePos x="0" y="0"/>
                <wp:positionH relativeFrom="column">
                  <wp:posOffset>4556125</wp:posOffset>
                </wp:positionH>
                <wp:positionV relativeFrom="line">
                  <wp:posOffset>-487680</wp:posOffset>
                </wp:positionV>
                <wp:extent cx="1550035" cy="790575"/>
                <wp:effectExtent l="0" t="0" r="2540" b="1905"/>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50035" cy="790575"/>
                          <a:chOff x="0" y="0"/>
                          <a:chExt cx="15500" cy="7905"/>
                        </a:xfrm>
                      </wpg:grpSpPr>
                      <wps:wsp>
                        <wps:cNvPr id="7" name="Shape 1073741834"/>
                        <wps:cNvSpPr>
                          <a:spLocks noChangeArrowheads="1"/>
                        </wps:cNvSpPr>
                        <wps:spPr bwMode="auto">
                          <a:xfrm flipH="1">
                            <a:off x="0" y="0"/>
                            <a:ext cx="15500" cy="7905"/>
                          </a:xfrm>
                          <a:prstGeom prst="rect">
                            <a:avLst/>
                          </a:prstGeom>
                          <a:solidFill>
                            <a:srgbClr val="FFFFFF"/>
                          </a:solidFill>
                          <a:ln>
                            <a:noFill/>
                          </a:ln>
                          <a:extLst>
                            <a:ext uri="{91240B29-F687-4F45-9708-019B960494DF}">
                              <a14:hiddenLine xmlns:a14="http://schemas.microsoft.com/office/drawing/2010/main" w="12700">
                                <a:solidFill>
                                  <a:srgbClr val="000000"/>
                                </a:solidFill>
                                <a:miter lim="400000"/>
                                <a:headEnd/>
                                <a:tailEnd/>
                              </a14:hiddenLine>
                            </a:ext>
                          </a:extLst>
                        </wps:spPr>
                        <wps:bodyPr rot="0" vert="horz" wrap="square" lIns="91440" tIns="45720" rIns="91440" bIns="45720" anchor="t" anchorCtr="0" upright="1">
                          <a:noAutofit/>
                        </wps:bodyPr>
                      </wps:wsp>
                      <wps:wsp>
                        <wps:cNvPr id="8" name="Shape 1073741835"/>
                        <wps:cNvSpPr>
                          <a:spLocks noChangeArrowheads="1"/>
                        </wps:cNvSpPr>
                        <wps:spPr bwMode="auto">
                          <a:xfrm>
                            <a:off x="0" y="0"/>
                            <a:ext cx="15500" cy="7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400000"/>
                                <a:headEnd/>
                                <a:tailEnd/>
                              </a14:hiddenLine>
                            </a:ext>
                          </a:extLst>
                        </wps:spPr>
                        <wps:txbx>
                          <w:txbxContent>
                            <w:p w14:paraId="2819D698" w14:textId="77777777" w:rsidR="00967FC1" w:rsidRDefault="00967FC1">
                              <w:pPr>
                                <w:pStyle w:val="Body"/>
                                <w:bidi/>
                                <w:jc w:val="center"/>
                                <w:rPr>
                                  <w:b/>
                                  <w:bCs/>
                                  <w:rtl/>
                                </w:rPr>
                              </w:pPr>
                              <w:r>
                                <w:rPr>
                                  <w:rFonts w:ascii="Arial Unicode MS" w:hAnsi="Arial Unicode MS" w:cs="Arial" w:hint="cs"/>
                                  <w:b/>
                                  <w:bCs/>
                                  <w:rtl/>
                                  <w:lang w:val="ar-SA"/>
                                </w:rPr>
                                <w:t>جامعــة</w:t>
                              </w:r>
                              <w:r>
                                <w:rPr>
                                  <w:b/>
                                  <w:bCs/>
                                  <w:rtl/>
                                  <w:lang w:val="ar-SA"/>
                                </w:rPr>
                                <w:t xml:space="preserve"> </w:t>
                              </w:r>
                              <w:r>
                                <w:rPr>
                                  <w:rFonts w:ascii="Arial Unicode MS" w:hAnsi="Arial Unicode MS" w:cs="Arial" w:hint="cs"/>
                                  <w:b/>
                                  <w:bCs/>
                                  <w:rtl/>
                                  <w:lang w:val="ar-SA"/>
                                </w:rPr>
                                <w:t>أم</w:t>
                              </w:r>
                              <w:r>
                                <w:rPr>
                                  <w:b/>
                                  <w:bCs/>
                                  <w:rtl/>
                                  <w:lang w:val="ar-SA"/>
                                </w:rPr>
                                <w:t xml:space="preserve"> </w:t>
                              </w:r>
                              <w:r>
                                <w:rPr>
                                  <w:rFonts w:ascii="Arial Unicode MS" w:hAnsi="Arial Unicode MS" w:cs="Arial" w:hint="cs"/>
                                  <w:b/>
                                  <w:bCs/>
                                  <w:rtl/>
                                  <w:lang w:val="ar-SA"/>
                                </w:rPr>
                                <w:t>القــرى</w:t>
                              </w:r>
                            </w:p>
                            <w:p w14:paraId="024A5D43" w14:textId="77777777" w:rsidR="00967FC1" w:rsidRDefault="00967FC1">
                              <w:pPr>
                                <w:pStyle w:val="Body"/>
                                <w:bidi/>
                                <w:jc w:val="center"/>
                                <w:rPr>
                                  <w:rFonts w:ascii="Arial" w:eastAsia="Arial" w:hAnsi="Arial" w:cs="Arial"/>
                                  <w:b/>
                                  <w:bCs/>
                                  <w:rtl/>
                                </w:rPr>
                              </w:pPr>
                              <w:r>
                                <w:rPr>
                                  <w:rFonts w:ascii="Arial Unicode MS" w:hAnsi="Arial Unicode MS" w:cs="Arial" w:hint="cs"/>
                                  <w:b/>
                                  <w:bCs/>
                                  <w:rtl/>
                                  <w:lang w:val="ar-SA"/>
                                </w:rPr>
                                <w:t>كلية</w:t>
                              </w:r>
                              <w:r>
                                <w:rPr>
                                  <w:b/>
                                  <w:bCs/>
                                  <w:rtl/>
                                  <w:lang w:val="ar-SA"/>
                                </w:rPr>
                                <w:t xml:space="preserve"> </w:t>
                              </w:r>
                              <w:r>
                                <w:rPr>
                                  <w:rFonts w:ascii="Arial Unicode MS" w:hAnsi="Arial Unicode MS" w:cs="Arial" w:hint="cs"/>
                                  <w:b/>
                                  <w:bCs/>
                                  <w:rtl/>
                                  <w:lang w:val="ar-SA"/>
                                </w:rPr>
                                <w:t>طب</w:t>
                              </w:r>
                              <w:r>
                                <w:rPr>
                                  <w:b/>
                                  <w:bCs/>
                                  <w:rtl/>
                                  <w:lang w:val="ar-SA"/>
                                </w:rPr>
                                <w:t xml:space="preserve"> </w:t>
                              </w:r>
                              <w:r>
                                <w:rPr>
                                  <w:rFonts w:ascii="Arial Unicode MS" w:hAnsi="Arial Unicode MS" w:cs="Arial" w:hint="cs"/>
                                  <w:b/>
                                  <w:bCs/>
                                  <w:rtl/>
                                  <w:lang w:val="ar-SA"/>
                                </w:rPr>
                                <w:t>الأسنان</w:t>
                              </w:r>
                            </w:p>
                            <w:p w14:paraId="79E89739" w14:textId="77777777" w:rsidR="00967FC1" w:rsidRDefault="00967FC1">
                              <w:pPr>
                                <w:pStyle w:val="Body"/>
                                <w:bidi/>
                                <w:jc w:val="center"/>
                                <w:rPr>
                                  <w:rtl/>
                                </w:rPr>
                              </w:pPr>
                              <w:r>
                                <w:rPr>
                                  <w:rFonts w:ascii="Arial Unicode MS" w:hAnsi="Arial Unicode MS" w:cs="Times New Roman" w:hint="cs"/>
                                  <w:b/>
                                  <w:bCs/>
                                  <w:sz w:val="20"/>
                                  <w:szCs w:val="20"/>
                                  <w:rtl/>
                                  <w:lang w:val="ar-SA"/>
                                </w:rPr>
                                <w:t>وكالة الكلية للتطوير الأكاديمي وخدمة المجتمع</w:t>
                              </w:r>
                            </w:p>
                          </w:txbxContent>
                        </wps:txbx>
                        <wps:bodyPr rot="0" vert="horz" wrap="square" lIns="45720" tIns="45720" rIns="4572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676914" id="Group 6" o:spid="_x0000_s1030" style="position:absolute;left:0;text-align:left;margin-left:358.75pt;margin-top:-38.4pt;width:122.05pt;height:62.25pt;z-index:251662336;mso-wrap-distance-left:0;mso-wrap-distance-right:0;mso-position-vertical-relative:line" coordsize="15500,790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">
                <v:rect id="Shape 1073741834" o:spid="_x0000_s1031" style="position:absolute;width:15500;height:7905;flip:x;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" stroked="f" strokeweight="1pt">
                  <v:stroke miterlimit="4"/>
                </v:rect>
                <v:rect id="Shape 1073741835" o:spid="_x0000_s1032" style="position:absolute;width:15500;height:790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" filled="f" stroked="f" strokeweight="1pt">
                  <v:stroke miterlimit="4"/>
                  <v:textbox inset="3.6pt,,3.6pt">
                    <w:txbxContent>
                      <w:p w14:paraId="2819D698" w14:textId="77777777" w:rsidR="00967FC1" w:rsidRDefault="00967FC1">
                        <w:pPr>
                          <w:pStyle w:val="Body"/>
                          <w:bidi/>
                          <w:jc w:val="center"/>
                          <w:rPr>
                            <w:b/>
                            <w:bCs/>
                            <w:rtl/>
                          </w:rPr>
                        </w:pPr>
                        <w:r>
                          <w:rPr>
                            <w:rFonts w:ascii="Arial Unicode MS" w:hAnsi="Arial Unicode MS" w:cs="Arial" w:hint="cs"/>
                            <w:b/>
                            <w:bCs/>
                            <w:rtl/>
                            <w:lang w:val="ar-SA"/>
                          </w:rPr>
                          <w:t>جامعــة</w:t>
                        </w:r>
                        <w:r>
                          <w:rPr>
                            <w:b/>
                            <w:bCs/>
                            <w:rtl/>
                            <w:lang w:val="ar-SA"/>
                          </w:rPr>
                          <w:t xml:space="preserve"> </w:t>
                        </w:r>
                        <w:r>
                          <w:rPr>
                            <w:rFonts w:ascii="Arial Unicode MS" w:hAnsi="Arial Unicode MS" w:cs="Arial" w:hint="cs"/>
                            <w:b/>
                            <w:bCs/>
                            <w:rtl/>
                            <w:lang w:val="ar-SA"/>
                          </w:rPr>
                          <w:t>أم</w:t>
                        </w:r>
                        <w:r>
                          <w:rPr>
                            <w:b/>
                            <w:bCs/>
                            <w:rtl/>
                            <w:lang w:val="ar-SA"/>
                          </w:rPr>
                          <w:t xml:space="preserve"> </w:t>
                        </w:r>
                        <w:r>
                          <w:rPr>
                            <w:rFonts w:ascii="Arial Unicode MS" w:hAnsi="Arial Unicode MS" w:cs="Arial" w:hint="cs"/>
                            <w:b/>
                            <w:bCs/>
                            <w:rtl/>
                            <w:lang w:val="ar-SA"/>
                          </w:rPr>
                          <w:t>القــرى</w:t>
                        </w:r>
                      </w:p>
                      <w:p w14:paraId="024A5D43" w14:textId="77777777" w:rsidR="00967FC1" w:rsidRDefault="00967FC1">
                        <w:pPr>
                          <w:pStyle w:val="Body"/>
                          <w:bidi/>
                          <w:jc w:val="center"/>
                          <w:rPr>
                            <w:rFonts w:ascii="Arial" w:eastAsia="Arial" w:hAnsi="Arial" w:cs="Arial"/>
                            <w:b/>
                            <w:bCs/>
                            <w:rtl/>
                          </w:rPr>
                        </w:pPr>
                        <w:r>
                          <w:rPr>
                            <w:rFonts w:ascii="Arial Unicode MS" w:hAnsi="Arial Unicode MS" w:cs="Arial" w:hint="cs"/>
                            <w:b/>
                            <w:bCs/>
                            <w:rtl/>
                            <w:lang w:val="ar-SA"/>
                          </w:rPr>
                          <w:t>كلية</w:t>
                        </w:r>
                        <w:r>
                          <w:rPr>
                            <w:b/>
                            <w:bCs/>
                            <w:rtl/>
                            <w:lang w:val="ar-SA"/>
                          </w:rPr>
                          <w:t xml:space="preserve"> </w:t>
                        </w:r>
                        <w:r>
                          <w:rPr>
                            <w:rFonts w:ascii="Arial Unicode MS" w:hAnsi="Arial Unicode MS" w:cs="Arial" w:hint="cs"/>
                            <w:b/>
                            <w:bCs/>
                            <w:rtl/>
                            <w:lang w:val="ar-SA"/>
                          </w:rPr>
                          <w:t>طب</w:t>
                        </w:r>
                        <w:r>
                          <w:rPr>
                            <w:b/>
                            <w:bCs/>
                            <w:rtl/>
                            <w:lang w:val="ar-SA"/>
                          </w:rPr>
                          <w:t xml:space="preserve"> </w:t>
                        </w:r>
                        <w:r>
                          <w:rPr>
                            <w:rFonts w:ascii="Arial Unicode MS" w:hAnsi="Arial Unicode MS" w:cs="Arial" w:hint="cs"/>
                            <w:b/>
                            <w:bCs/>
                            <w:rtl/>
                            <w:lang w:val="ar-SA"/>
                          </w:rPr>
                          <w:t>الأسنان</w:t>
                        </w:r>
                      </w:p>
                      <w:p w14:paraId="79E89739" w14:textId="77777777" w:rsidR="00967FC1" w:rsidRDefault="00967FC1">
                        <w:pPr>
                          <w:pStyle w:val="Body"/>
                          <w:bidi/>
                          <w:jc w:val="center"/>
                          <w:rPr>
                            <w:rtl/>
                          </w:rPr>
                        </w:pPr>
                        <w:r>
                          <w:rPr>
                            <w:rFonts w:ascii="Arial Unicode MS" w:hAnsi="Arial Unicode MS" w:cs="Times New Roman" w:hint="cs"/>
                            <w:b/>
                            <w:bCs/>
                            <w:sz w:val="20"/>
                            <w:szCs w:val="20"/>
                            <w:rtl/>
                            <w:lang w:val="ar-SA"/>
                          </w:rPr>
                          <w:t>وكالة الكلية للتطوير الأكاديمي وخدمة المجتمع</w:t>
                        </w:r>
                      </w:p>
                    </w:txbxContent>
                  </v:textbox>
                </v:rect>
                <w10:wrap anchory="line"/>
              </v:group>
            </w:pict>
          </mc:Fallback>
        </mc:AlternateContent>
      </w:r>
      <w:r w:rsidR="00206880">
        <w:rPr>
          <w:noProof/>
          <w:rtl/>
        </w:rPr>
        <w:drawing>
          <wp:anchor distT="0" distB="0" distL="0" distR="0" simplePos="0" relativeHeight="251660288" behindDoc="0" locked="0" layoutInCell="1" allowOverlap="1" wp14:anchorId="65370C57" wp14:editId="0BE14AE9">
            <wp:simplePos x="0" y="0"/>
            <wp:positionH relativeFrom="column">
              <wp:posOffset>6094729</wp:posOffset>
            </wp:positionH>
            <wp:positionV relativeFrom="line">
              <wp:posOffset>-561340</wp:posOffset>
            </wp:positionV>
            <wp:extent cx="658495" cy="922020"/>
            <wp:effectExtent l="0" t="0" r="0" b="0"/>
            <wp:wrapNone/>
            <wp:docPr id="1073741837" name="officeArt object" descr="uqu"/>
            <wp:cNvGraphicFramePr/>
            <a:graphic xmlns:a="http://schemas.openxmlformats.org/drawingml/2006/main">
              <a:graphicData uri="http://schemas.openxmlformats.org/drawingml/2006/picture">
                <pic:pic xmlns:pic="http://schemas.openxmlformats.org/drawingml/2006/picture">
                  <pic:nvPicPr>
                    <pic:cNvPr id="1073741837" name="image2.jpg" descr="uqu"/>
                    <pic:cNvPicPr>
                      <a:picLocks noChangeAspect="1"/>
                    </pic:cNvPicPr>
                  </pic:nvPicPr>
                  <pic:blipFill>
                    <a:blip r:embed="rId8" cstate="print">
                      <a:extLst/>
                    </a:blip>
                    <a:srcRect l="23827" r="25069"/>
                    <a:stretch>
                      <a:fillRect/>
                    </a:stretch>
                  </pic:blipFill>
                  <pic:spPr>
                    <a:xfrm>
                      <a:off x="0" y="0"/>
                      <a:ext cx="658495" cy="922020"/>
                    </a:xfrm>
                    <a:prstGeom prst="rect">
                      <a:avLst/>
                    </a:prstGeom>
                    <a:ln w="12700" cap="flat">
                      <a:noFill/>
                      <a:miter lim="400000"/>
                    </a:ln>
                    <a:effectLst/>
                  </pic:spPr>
                </pic:pic>
              </a:graphicData>
            </a:graphic>
          </wp:anchor>
        </w:drawing>
      </w:r>
    </w:p>
    <w:p w14:paraId="4CCB2EA6" w14:textId="77777777" w:rsidR="00BC3F10" w:rsidRDefault="00BC3F10">
      <w:pPr>
        <w:pStyle w:val="Heading3"/>
        <w:jc w:val="left"/>
        <w:rPr>
          <w:rFonts w:ascii="Calibri" w:eastAsia="Calibri" w:hAnsi="Calibri" w:cs="Calibri"/>
          <w:sz w:val="22"/>
          <w:szCs w:val="22"/>
        </w:rPr>
      </w:pPr>
    </w:p>
    <w:p w14:paraId="29C96774" w14:textId="77777777" w:rsidR="00BC3F10" w:rsidRDefault="00BC3F10">
      <w:pPr>
        <w:pStyle w:val="Heading3"/>
        <w:jc w:val="left"/>
        <w:rPr>
          <w:rFonts w:ascii="Calibri" w:eastAsia="Calibri" w:hAnsi="Calibri" w:cs="Calibri"/>
          <w:sz w:val="22"/>
          <w:szCs w:val="22"/>
        </w:rPr>
      </w:pPr>
    </w:p>
    <w:p w14:paraId="2E929C1E" w14:textId="77777777" w:rsidR="00BC3F10" w:rsidRDefault="00BC3F10">
      <w:pPr>
        <w:pStyle w:val="Body"/>
      </w:pPr>
    </w:p>
    <w:p w14:paraId="497BEF9C" w14:textId="77777777" w:rsidR="00BC3F10" w:rsidRDefault="00BC3F10">
      <w:pPr>
        <w:pStyle w:val="Body"/>
        <w:rPr>
          <w:sz w:val="22"/>
          <w:szCs w:val="22"/>
        </w:rPr>
      </w:pPr>
    </w:p>
    <w:p w14:paraId="32A3FCCE" w14:textId="77777777" w:rsidR="00BC3F10" w:rsidRDefault="00BC3F10">
      <w:pPr>
        <w:pStyle w:val="Body"/>
        <w:rPr>
          <w:sz w:val="22"/>
          <w:szCs w:val="22"/>
        </w:rPr>
      </w:pPr>
    </w:p>
    <w:p w14:paraId="5826291A" w14:textId="77777777" w:rsidR="00BC3F10" w:rsidRDefault="00BC3F10">
      <w:pPr>
        <w:pStyle w:val="Body"/>
        <w:rPr>
          <w:sz w:val="22"/>
          <w:szCs w:val="22"/>
        </w:rPr>
      </w:pPr>
    </w:p>
    <w:p w14:paraId="4B03A21C" w14:textId="77777777" w:rsidR="00BC3F10" w:rsidRDefault="00BC3F10">
      <w:pPr>
        <w:pStyle w:val="Body"/>
        <w:rPr>
          <w:sz w:val="22"/>
          <w:szCs w:val="22"/>
        </w:rPr>
      </w:pPr>
    </w:p>
    <w:p w14:paraId="656EF9F1" w14:textId="77777777" w:rsidR="00BC3F10" w:rsidRDefault="00206880">
      <w:pPr>
        <w:pStyle w:val="Body"/>
        <w:jc w:val="center"/>
        <w:rPr>
          <w:b/>
          <w:bCs/>
          <w:sz w:val="22"/>
          <w:szCs w:val="22"/>
        </w:rPr>
      </w:pPr>
      <w:r>
        <w:rPr>
          <w:b/>
          <w:bCs/>
          <w:sz w:val="22"/>
          <w:szCs w:val="22"/>
        </w:rPr>
        <w:t>Kingdom of Saudi Arabia</w:t>
      </w:r>
    </w:p>
    <w:p w14:paraId="6D77705C" w14:textId="77777777" w:rsidR="00BC3F10" w:rsidRDefault="00BC3F10">
      <w:pPr>
        <w:pStyle w:val="Body"/>
        <w:jc w:val="center"/>
        <w:rPr>
          <w:b/>
          <w:bCs/>
          <w:sz w:val="22"/>
          <w:szCs w:val="22"/>
        </w:rPr>
      </w:pPr>
    </w:p>
    <w:p w14:paraId="1A1E6326" w14:textId="77777777" w:rsidR="00BC3F10" w:rsidRDefault="00206880">
      <w:pPr>
        <w:pStyle w:val="Body"/>
        <w:jc w:val="center"/>
        <w:rPr>
          <w:b/>
          <w:bCs/>
          <w:sz w:val="22"/>
          <w:szCs w:val="22"/>
        </w:rPr>
      </w:pPr>
      <w:r>
        <w:rPr>
          <w:b/>
          <w:bCs/>
          <w:sz w:val="22"/>
          <w:szCs w:val="22"/>
        </w:rPr>
        <w:t>The National Commission for Academic Accreditation &amp; Assessment</w:t>
      </w:r>
    </w:p>
    <w:p w14:paraId="1ACE67AC" w14:textId="77777777" w:rsidR="00BC3F10" w:rsidRDefault="00BC3F10">
      <w:pPr>
        <w:pStyle w:val="Body"/>
        <w:jc w:val="center"/>
        <w:rPr>
          <w:b/>
          <w:bCs/>
          <w:sz w:val="22"/>
          <w:szCs w:val="22"/>
        </w:rPr>
      </w:pPr>
    </w:p>
    <w:p w14:paraId="7B6BF42B" w14:textId="77777777" w:rsidR="00BC3F10" w:rsidRDefault="00BC3F10">
      <w:pPr>
        <w:pStyle w:val="Body"/>
        <w:jc w:val="center"/>
        <w:rPr>
          <w:b/>
          <w:bCs/>
          <w:sz w:val="22"/>
          <w:szCs w:val="22"/>
        </w:rPr>
      </w:pPr>
    </w:p>
    <w:p w14:paraId="778308C8" w14:textId="77777777" w:rsidR="00BC3F10" w:rsidRDefault="00BC3F10">
      <w:pPr>
        <w:pStyle w:val="Body"/>
        <w:jc w:val="center"/>
        <w:rPr>
          <w:b/>
          <w:bCs/>
          <w:sz w:val="22"/>
          <w:szCs w:val="22"/>
        </w:rPr>
      </w:pPr>
    </w:p>
    <w:p w14:paraId="78F4E7E6" w14:textId="77777777" w:rsidR="00BC3F10" w:rsidRDefault="00206880">
      <w:pPr>
        <w:pStyle w:val="Body"/>
        <w:jc w:val="center"/>
        <w:rPr>
          <w:b/>
          <w:bCs/>
          <w:sz w:val="22"/>
          <w:szCs w:val="22"/>
        </w:rPr>
      </w:pPr>
      <w:r>
        <w:rPr>
          <w:b/>
          <w:bCs/>
          <w:sz w:val="22"/>
          <w:szCs w:val="22"/>
          <w:lang w:val="fr-FR"/>
        </w:rPr>
        <w:t xml:space="preserve">Course </w:t>
      </w:r>
      <w:r w:rsidR="00190FAB">
        <w:rPr>
          <w:b/>
          <w:bCs/>
          <w:sz w:val="22"/>
          <w:szCs w:val="22"/>
          <w:lang w:val="fr-FR"/>
        </w:rPr>
        <w:t>Spécifications</w:t>
      </w:r>
    </w:p>
    <w:p w14:paraId="66715D83" w14:textId="77777777" w:rsidR="00BC3F10" w:rsidRDefault="00206880">
      <w:pPr>
        <w:pStyle w:val="Body"/>
        <w:jc w:val="center"/>
        <w:rPr>
          <w:b/>
          <w:bCs/>
          <w:sz w:val="22"/>
          <w:szCs w:val="22"/>
        </w:rPr>
      </w:pPr>
      <w:r>
        <w:rPr>
          <w:b/>
          <w:bCs/>
          <w:sz w:val="22"/>
          <w:szCs w:val="22"/>
        </w:rPr>
        <w:t>(CS)</w:t>
      </w:r>
    </w:p>
    <w:p w14:paraId="261D4747" w14:textId="77777777" w:rsidR="00BC3F10" w:rsidRDefault="00BC3F10">
      <w:pPr>
        <w:pStyle w:val="Body"/>
        <w:jc w:val="center"/>
        <w:rPr>
          <w:b/>
          <w:bCs/>
          <w:sz w:val="22"/>
          <w:szCs w:val="22"/>
        </w:rPr>
      </w:pPr>
    </w:p>
    <w:p w14:paraId="4C443CB8" w14:textId="77777777" w:rsidR="00BC3F10" w:rsidRDefault="00BC3F10">
      <w:pPr>
        <w:pStyle w:val="Body"/>
        <w:jc w:val="center"/>
        <w:rPr>
          <w:b/>
          <w:bCs/>
          <w:sz w:val="22"/>
          <w:szCs w:val="22"/>
        </w:rPr>
      </w:pPr>
    </w:p>
    <w:p w14:paraId="70DA3515" w14:textId="77777777" w:rsidR="00BC3F10" w:rsidRDefault="00BC3F10">
      <w:pPr>
        <w:pStyle w:val="Body"/>
        <w:jc w:val="center"/>
        <w:rPr>
          <w:b/>
          <w:bCs/>
          <w:sz w:val="22"/>
          <w:szCs w:val="22"/>
        </w:rPr>
      </w:pPr>
    </w:p>
    <w:tbl>
      <w:tblPr>
        <w:tblW w:w="6917"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358"/>
        <w:gridCol w:w="1624"/>
        <w:gridCol w:w="2935"/>
      </w:tblGrid>
      <w:tr w:rsidR="00BC3F10" w14:paraId="54ACC51A" w14:textId="77777777">
        <w:trPr>
          <w:trHeight w:val="282"/>
          <w:jc w:val="center"/>
        </w:trPr>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E336973" w14:textId="77777777" w:rsidR="00BC3F10" w:rsidRDefault="00206880">
            <w:pPr>
              <w:pStyle w:val="Body"/>
              <w:jc w:val="center"/>
            </w:pPr>
            <w:r>
              <w:rPr>
                <w:rFonts w:ascii="Arial" w:hAnsi="Arial"/>
                <w:b/>
                <w:bCs/>
              </w:rPr>
              <w:t>Course Name</w:t>
            </w:r>
          </w:p>
        </w:tc>
        <w:tc>
          <w:tcPr>
            <w:tcW w:w="455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6166AD" w14:textId="77777777" w:rsidR="00BC3F10" w:rsidRDefault="00206880">
            <w:pPr>
              <w:pStyle w:val="Body"/>
              <w:jc w:val="center"/>
            </w:pPr>
            <w:r>
              <w:rPr>
                <w:rFonts w:ascii="Calibri" w:eastAsia="Calibri" w:hAnsi="Calibri" w:cs="Calibri"/>
                <w:sz w:val="22"/>
                <w:szCs w:val="22"/>
              </w:rPr>
              <w:t xml:space="preserve">Cariology I                              </w:t>
            </w:r>
          </w:p>
        </w:tc>
      </w:tr>
      <w:tr w:rsidR="00BC3F10" w14:paraId="62C5B8DD" w14:textId="77777777">
        <w:trPr>
          <w:trHeight w:val="282"/>
          <w:jc w:val="center"/>
        </w:trPr>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3125083" w14:textId="77777777" w:rsidR="00BC3F10" w:rsidRDefault="00206880">
            <w:pPr>
              <w:pStyle w:val="Body"/>
              <w:jc w:val="center"/>
            </w:pPr>
            <w:r>
              <w:rPr>
                <w:rFonts w:ascii="Arial" w:hAnsi="Arial"/>
                <w:b/>
                <w:bCs/>
              </w:rPr>
              <w:t>Course Code</w:t>
            </w:r>
          </w:p>
        </w:tc>
        <w:tc>
          <w:tcPr>
            <w:tcW w:w="455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A771CD" w14:textId="77777777" w:rsidR="00BC3F10" w:rsidRDefault="00206880">
            <w:pPr>
              <w:pStyle w:val="Body"/>
              <w:jc w:val="center"/>
            </w:pPr>
            <w:r>
              <w:rPr>
                <w:rFonts w:ascii="Calibri" w:eastAsia="Calibri" w:hAnsi="Calibri" w:cs="Calibri"/>
                <w:sz w:val="22"/>
                <w:szCs w:val="22"/>
              </w:rPr>
              <w:t>190133112</w:t>
            </w:r>
          </w:p>
        </w:tc>
      </w:tr>
      <w:tr w:rsidR="00BC3F10" w14:paraId="48CE13A1" w14:textId="77777777">
        <w:trPr>
          <w:trHeight w:val="282"/>
          <w:jc w:val="center"/>
        </w:trPr>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651DCB6" w14:textId="77777777" w:rsidR="00BC3F10" w:rsidRDefault="00206880">
            <w:pPr>
              <w:pStyle w:val="Body"/>
              <w:jc w:val="center"/>
            </w:pPr>
            <w:r>
              <w:rPr>
                <w:rFonts w:ascii="Arial" w:hAnsi="Arial"/>
                <w:b/>
                <w:bCs/>
              </w:rPr>
              <w:t>Academic Level</w:t>
            </w:r>
          </w:p>
        </w:tc>
        <w:tc>
          <w:tcPr>
            <w:tcW w:w="455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8D1793" w14:textId="77777777" w:rsidR="00BC3F10" w:rsidRDefault="00206880">
            <w:pPr>
              <w:pStyle w:val="Body"/>
              <w:jc w:val="center"/>
            </w:pPr>
            <w:r>
              <w:rPr>
                <w:rFonts w:ascii="Calibri" w:eastAsia="Calibri" w:hAnsi="Calibri" w:cs="Calibri"/>
                <w:sz w:val="22"/>
                <w:szCs w:val="22"/>
              </w:rPr>
              <w:t>3</w:t>
            </w:r>
            <w:r>
              <w:rPr>
                <w:rFonts w:ascii="Calibri" w:eastAsia="Calibri" w:hAnsi="Calibri" w:cs="Calibri"/>
                <w:sz w:val="22"/>
                <w:szCs w:val="22"/>
                <w:vertAlign w:val="superscript"/>
              </w:rPr>
              <w:t xml:space="preserve">rd </w:t>
            </w:r>
            <w:r>
              <w:rPr>
                <w:rFonts w:ascii="Calibri" w:eastAsia="Calibri" w:hAnsi="Calibri" w:cs="Calibri"/>
                <w:sz w:val="22"/>
                <w:szCs w:val="22"/>
              </w:rPr>
              <w:t>Level</w:t>
            </w:r>
          </w:p>
        </w:tc>
      </w:tr>
      <w:tr w:rsidR="00BC3F10" w14:paraId="74CD0AE9" w14:textId="77777777">
        <w:trPr>
          <w:trHeight w:val="282"/>
          <w:jc w:val="center"/>
        </w:trPr>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4D3EE4B" w14:textId="77777777" w:rsidR="00BC3F10" w:rsidRDefault="00206880">
            <w:pPr>
              <w:pStyle w:val="Body"/>
              <w:jc w:val="center"/>
            </w:pPr>
            <w:r>
              <w:rPr>
                <w:rFonts w:ascii="Arial" w:hAnsi="Arial"/>
                <w:b/>
                <w:bCs/>
              </w:rPr>
              <w:t>Semester</w:t>
            </w:r>
          </w:p>
        </w:tc>
        <w:tc>
          <w:tcPr>
            <w:tcW w:w="455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1696ED0" w14:textId="77777777" w:rsidR="00BC3F10" w:rsidRDefault="00206880">
            <w:pPr>
              <w:pStyle w:val="Body"/>
              <w:jc w:val="center"/>
            </w:pPr>
            <w:r>
              <w:rPr>
                <w:rFonts w:ascii="Arial" w:hAnsi="Arial"/>
                <w:sz w:val="22"/>
                <w:szCs w:val="22"/>
              </w:rPr>
              <w:t>1</w:t>
            </w:r>
            <w:r>
              <w:rPr>
                <w:rFonts w:ascii="Arial" w:hAnsi="Arial"/>
                <w:sz w:val="22"/>
                <w:szCs w:val="22"/>
                <w:vertAlign w:val="superscript"/>
              </w:rPr>
              <w:t>st</w:t>
            </w:r>
            <w:r>
              <w:rPr>
                <w:rFonts w:ascii="Arial" w:hAnsi="Arial"/>
                <w:sz w:val="22"/>
                <w:szCs w:val="22"/>
              </w:rPr>
              <w:t xml:space="preserve"> </w:t>
            </w:r>
          </w:p>
        </w:tc>
      </w:tr>
      <w:tr w:rsidR="00BC3F10" w14:paraId="53C02A50" w14:textId="77777777">
        <w:trPr>
          <w:trHeight w:val="282"/>
          <w:jc w:val="center"/>
        </w:trPr>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9287577" w14:textId="77777777" w:rsidR="00BC3F10" w:rsidRDefault="00206880">
            <w:pPr>
              <w:pStyle w:val="Body"/>
              <w:jc w:val="center"/>
            </w:pPr>
            <w:r>
              <w:rPr>
                <w:rFonts w:ascii="Arial" w:hAnsi="Arial"/>
                <w:b/>
                <w:bCs/>
              </w:rPr>
              <w:t>Study Plan No</w:t>
            </w:r>
          </w:p>
        </w:tc>
        <w:tc>
          <w:tcPr>
            <w:tcW w:w="455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02F5AEE" w14:textId="77777777" w:rsidR="00BC3F10" w:rsidRDefault="00206880">
            <w:pPr>
              <w:pStyle w:val="Body"/>
              <w:jc w:val="center"/>
            </w:pPr>
            <w:r>
              <w:rPr>
                <w:rFonts w:ascii="Arial" w:hAnsi="Arial"/>
                <w:sz w:val="22"/>
                <w:szCs w:val="22"/>
              </w:rPr>
              <w:t>33</w:t>
            </w:r>
          </w:p>
        </w:tc>
      </w:tr>
      <w:tr w:rsidR="00BC3F10" w14:paraId="711F52A9" w14:textId="77777777">
        <w:trPr>
          <w:trHeight w:val="300"/>
          <w:jc w:val="center"/>
        </w:trPr>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E240E57" w14:textId="77777777" w:rsidR="00BC3F10" w:rsidRDefault="00206880">
            <w:pPr>
              <w:pStyle w:val="Body"/>
              <w:jc w:val="center"/>
            </w:pPr>
            <w:r>
              <w:rPr>
                <w:rFonts w:ascii="Arial" w:hAnsi="Arial"/>
                <w:b/>
                <w:bCs/>
              </w:rPr>
              <w:t>Department</w:t>
            </w:r>
          </w:p>
        </w:tc>
        <w:tc>
          <w:tcPr>
            <w:tcW w:w="455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846D9D4" w14:textId="77777777" w:rsidR="00BC3F10" w:rsidRDefault="00206880">
            <w:pPr>
              <w:pStyle w:val="Body"/>
              <w:jc w:val="center"/>
            </w:pPr>
            <w:r>
              <w:t>Basic &amp; Clinical Oral Science</w:t>
            </w:r>
          </w:p>
        </w:tc>
      </w:tr>
      <w:tr w:rsidR="00BC3F10" w14:paraId="2AC2ACED" w14:textId="77777777">
        <w:trPr>
          <w:trHeight w:val="600"/>
          <w:jc w:val="center"/>
        </w:trPr>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9B30385" w14:textId="6E53AD4D" w:rsidR="00BC3F10" w:rsidRDefault="00206880">
            <w:pPr>
              <w:pStyle w:val="Body"/>
              <w:jc w:val="center"/>
            </w:pPr>
            <w:r>
              <w:rPr>
                <w:rFonts w:ascii="Arial" w:hAnsi="Arial"/>
                <w:b/>
                <w:bCs/>
              </w:rPr>
              <w:t>Division</w:t>
            </w:r>
            <w:r w:rsidR="00964B24">
              <w:rPr>
                <w:rFonts w:ascii="Arial" w:hAnsi="Arial"/>
                <w:b/>
                <w:bCs/>
              </w:rPr>
              <w:t>s</w:t>
            </w:r>
          </w:p>
        </w:tc>
        <w:tc>
          <w:tcPr>
            <w:tcW w:w="455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39AF556" w14:textId="77777777" w:rsidR="00BC3F10" w:rsidRDefault="00206880" w:rsidP="002A10C5">
            <w:pPr>
              <w:pStyle w:val="Body"/>
              <w:jc w:val="center"/>
            </w:pPr>
            <w:r>
              <w:t xml:space="preserve">Oral Biology, Oral Pathology, </w:t>
            </w:r>
            <w:r w:rsidR="002A10C5">
              <w:t xml:space="preserve">Oral Radiology, </w:t>
            </w:r>
            <w:r>
              <w:t>Microbiology, Immunology</w:t>
            </w:r>
          </w:p>
        </w:tc>
      </w:tr>
      <w:tr w:rsidR="00BC3F10" w14:paraId="04869B95" w14:textId="77777777">
        <w:trPr>
          <w:trHeight w:val="282"/>
          <w:jc w:val="center"/>
        </w:trPr>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970BAEC" w14:textId="77777777" w:rsidR="00BC3F10" w:rsidRDefault="00206880">
            <w:pPr>
              <w:pStyle w:val="Body"/>
              <w:jc w:val="center"/>
            </w:pPr>
            <w:r>
              <w:rPr>
                <w:rFonts w:ascii="Arial" w:hAnsi="Arial"/>
                <w:b/>
                <w:bCs/>
              </w:rPr>
              <w:t>Academic Year</w:t>
            </w:r>
          </w:p>
        </w:tc>
        <w:tc>
          <w:tcPr>
            <w:tcW w:w="455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4BF9366" w14:textId="15EEC338" w:rsidR="00BC3F10" w:rsidRDefault="00206880">
            <w:pPr>
              <w:pStyle w:val="Body"/>
              <w:jc w:val="center"/>
            </w:pPr>
            <w:r>
              <w:rPr>
                <w:rFonts w:ascii="Arial" w:hAnsi="Arial"/>
                <w:sz w:val="22"/>
                <w:szCs w:val="22"/>
              </w:rPr>
              <w:t>201</w:t>
            </w:r>
            <w:r w:rsidR="00900CE8">
              <w:rPr>
                <w:rFonts w:ascii="Arial" w:hAnsi="Arial"/>
                <w:sz w:val="22"/>
                <w:szCs w:val="22"/>
              </w:rPr>
              <w:t>8</w:t>
            </w:r>
            <w:r>
              <w:rPr>
                <w:rFonts w:ascii="Arial" w:hAnsi="Arial"/>
                <w:sz w:val="22"/>
                <w:szCs w:val="22"/>
              </w:rPr>
              <w:t>-201</w:t>
            </w:r>
            <w:r w:rsidR="00900CE8">
              <w:rPr>
                <w:rFonts w:ascii="Arial" w:hAnsi="Arial"/>
                <w:sz w:val="22"/>
                <w:szCs w:val="22"/>
              </w:rPr>
              <w:t>9</w:t>
            </w:r>
            <w:r>
              <w:rPr>
                <w:rFonts w:ascii="Arial" w:hAnsi="Arial"/>
                <w:sz w:val="22"/>
                <w:szCs w:val="22"/>
              </w:rPr>
              <w:t xml:space="preserve"> AD – 143</w:t>
            </w:r>
            <w:r w:rsidR="00900CE8">
              <w:rPr>
                <w:rFonts w:ascii="Arial" w:hAnsi="Arial"/>
                <w:sz w:val="22"/>
                <w:szCs w:val="22"/>
              </w:rPr>
              <w:t>9</w:t>
            </w:r>
            <w:r>
              <w:rPr>
                <w:rFonts w:ascii="Arial" w:hAnsi="Arial"/>
                <w:sz w:val="22"/>
                <w:szCs w:val="22"/>
              </w:rPr>
              <w:t xml:space="preserve"> -14</w:t>
            </w:r>
            <w:r w:rsidR="00900CE8">
              <w:rPr>
                <w:rFonts w:ascii="Arial" w:hAnsi="Arial"/>
                <w:sz w:val="22"/>
                <w:szCs w:val="22"/>
              </w:rPr>
              <w:t>40</w:t>
            </w:r>
            <w:r w:rsidR="00190FAB">
              <w:rPr>
                <w:rFonts w:ascii="Arial" w:hAnsi="Arial"/>
                <w:sz w:val="22"/>
                <w:szCs w:val="22"/>
              </w:rPr>
              <w:t xml:space="preserve"> </w:t>
            </w:r>
            <w:r>
              <w:rPr>
                <w:rFonts w:ascii="Arial" w:hAnsi="Arial"/>
                <w:sz w:val="22"/>
                <w:szCs w:val="22"/>
              </w:rPr>
              <w:t>AH</w:t>
            </w:r>
          </w:p>
        </w:tc>
      </w:tr>
      <w:tr w:rsidR="00BC3F10" w14:paraId="370C90BD" w14:textId="77777777">
        <w:trPr>
          <w:trHeight w:val="282"/>
          <w:jc w:val="center"/>
        </w:trPr>
        <w:tc>
          <w:tcPr>
            <w:tcW w:w="2358"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B0B4958" w14:textId="77777777" w:rsidR="00BC3F10" w:rsidRDefault="00206880">
            <w:pPr>
              <w:pStyle w:val="Body"/>
              <w:jc w:val="center"/>
            </w:pPr>
            <w:r>
              <w:rPr>
                <w:rFonts w:ascii="Arial" w:hAnsi="Arial"/>
                <w:b/>
                <w:bCs/>
              </w:rPr>
              <w:t>Contact hours</w:t>
            </w:r>
          </w:p>
        </w:tc>
        <w:tc>
          <w:tcPr>
            <w:tcW w:w="16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B0980DF" w14:textId="77777777" w:rsidR="00BC3F10" w:rsidRDefault="00206880">
            <w:pPr>
              <w:pStyle w:val="Body"/>
              <w:jc w:val="center"/>
            </w:pPr>
            <w:r>
              <w:rPr>
                <w:rFonts w:ascii="Arial" w:hAnsi="Arial"/>
              </w:rPr>
              <w:t>Theoretical</w:t>
            </w:r>
          </w:p>
        </w:tc>
        <w:tc>
          <w:tcPr>
            <w:tcW w:w="29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6A1C4EC" w14:textId="77777777" w:rsidR="00BC3F10" w:rsidRDefault="00206880">
            <w:pPr>
              <w:pStyle w:val="Body"/>
              <w:jc w:val="center"/>
            </w:pPr>
            <w:r>
              <w:rPr>
                <w:rFonts w:ascii="Arial" w:hAnsi="Arial"/>
              </w:rPr>
              <w:t>10 / week</w:t>
            </w:r>
          </w:p>
        </w:tc>
      </w:tr>
      <w:tr w:rsidR="00BC3F10" w14:paraId="6F939DAC" w14:textId="77777777">
        <w:trPr>
          <w:trHeight w:val="282"/>
          <w:jc w:val="center"/>
        </w:trPr>
        <w:tc>
          <w:tcPr>
            <w:tcW w:w="2358" w:type="dxa"/>
            <w:vMerge/>
            <w:tcBorders>
              <w:top w:val="single" w:sz="4" w:space="0" w:color="000000"/>
              <w:left w:val="single" w:sz="4" w:space="0" w:color="000000"/>
              <w:bottom w:val="single" w:sz="4" w:space="0" w:color="000000"/>
              <w:right w:val="single" w:sz="4" w:space="0" w:color="000000"/>
            </w:tcBorders>
            <w:shd w:val="clear" w:color="auto" w:fill="auto"/>
          </w:tcPr>
          <w:p w14:paraId="78197800" w14:textId="77777777" w:rsidR="00BC3F10" w:rsidRDefault="00BC3F10"/>
        </w:tc>
        <w:tc>
          <w:tcPr>
            <w:tcW w:w="16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41D93EF" w14:textId="77777777" w:rsidR="00BC3F10" w:rsidRDefault="00206880">
            <w:pPr>
              <w:pStyle w:val="Body"/>
              <w:jc w:val="center"/>
            </w:pPr>
            <w:r>
              <w:rPr>
                <w:rFonts w:ascii="Arial" w:hAnsi="Arial"/>
              </w:rPr>
              <w:t>Practical</w:t>
            </w:r>
          </w:p>
        </w:tc>
        <w:tc>
          <w:tcPr>
            <w:tcW w:w="29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DC0FC15" w14:textId="77777777" w:rsidR="00BC3F10" w:rsidRDefault="00206880">
            <w:pPr>
              <w:pStyle w:val="Body"/>
              <w:jc w:val="center"/>
            </w:pPr>
            <w:r>
              <w:rPr>
                <w:rFonts w:ascii="Arial" w:hAnsi="Arial"/>
              </w:rPr>
              <w:t>2 / week</w:t>
            </w:r>
          </w:p>
        </w:tc>
      </w:tr>
      <w:tr w:rsidR="00BC3F10" w14:paraId="3F71ECC7" w14:textId="77777777">
        <w:trPr>
          <w:trHeight w:val="282"/>
          <w:jc w:val="center"/>
        </w:trPr>
        <w:tc>
          <w:tcPr>
            <w:tcW w:w="2358" w:type="dxa"/>
            <w:vMerge/>
            <w:tcBorders>
              <w:top w:val="single" w:sz="4" w:space="0" w:color="000000"/>
              <w:left w:val="single" w:sz="4" w:space="0" w:color="000000"/>
              <w:bottom w:val="single" w:sz="4" w:space="0" w:color="000000"/>
              <w:right w:val="single" w:sz="4" w:space="0" w:color="000000"/>
            </w:tcBorders>
            <w:shd w:val="clear" w:color="auto" w:fill="auto"/>
          </w:tcPr>
          <w:p w14:paraId="0D14CCFE" w14:textId="77777777" w:rsidR="00BC3F10" w:rsidRDefault="00BC3F10"/>
        </w:tc>
        <w:tc>
          <w:tcPr>
            <w:tcW w:w="16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208E956" w14:textId="77777777" w:rsidR="00BC3F10" w:rsidRDefault="00206880">
            <w:pPr>
              <w:pStyle w:val="Body"/>
              <w:jc w:val="center"/>
            </w:pPr>
            <w:r>
              <w:rPr>
                <w:rFonts w:ascii="Arial" w:hAnsi="Arial"/>
              </w:rPr>
              <w:t>Clinical</w:t>
            </w:r>
          </w:p>
        </w:tc>
        <w:tc>
          <w:tcPr>
            <w:tcW w:w="29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AEC89DE" w14:textId="77777777" w:rsidR="00BC3F10" w:rsidRDefault="00206880">
            <w:pPr>
              <w:pStyle w:val="Body"/>
              <w:jc w:val="center"/>
            </w:pPr>
            <w:r>
              <w:rPr>
                <w:rFonts w:ascii="Arial" w:hAnsi="Arial"/>
              </w:rPr>
              <w:t>Non / week</w:t>
            </w:r>
          </w:p>
        </w:tc>
      </w:tr>
      <w:tr w:rsidR="00BC3F10" w14:paraId="021E2E30" w14:textId="77777777">
        <w:trPr>
          <w:trHeight w:val="282"/>
          <w:jc w:val="center"/>
        </w:trPr>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095740C" w14:textId="77777777" w:rsidR="00BC3F10" w:rsidRDefault="00206880">
            <w:pPr>
              <w:pStyle w:val="Body"/>
              <w:jc w:val="center"/>
            </w:pPr>
            <w:r>
              <w:rPr>
                <w:rFonts w:ascii="Arial" w:hAnsi="Arial"/>
                <w:b/>
                <w:bCs/>
              </w:rPr>
              <w:t>Total Contact Hrs</w:t>
            </w:r>
          </w:p>
        </w:tc>
        <w:tc>
          <w:tcPr>
            <w:tcW w:w="455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091BD76" w14:textId="77777777" w:rsidR="00BC3F10" w:rsidRDefault="00206880">
            <w:pPr>
              <w:pStyle w:val="Body"/>
              <w:jc w:val="center"/>
            </w:pPr>
            <w:r>
              <w:rPr>
                <w:rFonts w:ascii="Arial" w:hAnsi="Arial"/>
              </w:rPr>
              <w:t>12 / week</w:t>
            </w:r>
          </w:p>
        </w:tc>
      </w:tr>
      <w:tr w:rsidR="00BC3F10" w14:paraId="50C5F99C" w14:textId="77777777">
        <w:trPr>
          <w:trHeight w:val="282"/>
          <w:jc w:val="center"/>
        </w:trPr>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ADEA481" w14:textId="77777777" w:rsidR="00BC3F10" w:rsidRDefault="00206880">
            <w:pPr>
              <w:pStyle w:val="Body"/>
              <w:jc w:val="center"/>
            </w:pPr>
            <w:r>
              <w:rPr>
                <w:rFonts w:ascii="Arial" w:hAnsi="Arial"/>
                <w:b/>
                <w:bCs/>
              </w:rPr>
              <w:t>Total Credit Hrs</w:t>
            </w:r>
          </w:p>
        </w:tc>
        <w:tc>
          <w:tcPr>
            <w:tcW w:w="455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A59C421" w14:textId="77777777" w:rsidR="00BC3F10" w:rsidRDefault="00206880">
            <w:pPr>
              <w:pStyle w:val="Body"/>
              <w:jc w:val="center"/>
            </w:pPr>
            <w:r>
              <w:rPr>
                <w:rFonts w:ascii="Arial" w:hAnsi="Arial"/>
              </w:rPr>
              <w:t>11</w:t>
            </w:r>
          </w:p>
        </w:tc>
      </w:tr>
    </w:tbl>
    <w:p w14:paraId="5605A46C" w14:textId="77777777" w:rsidR="00BC3F10" w:rsidRDefault="00BC3F10">
      <w:pPr>
        <w:pStyle w:val="Body"/>
        <w:widowControl w:val="0"/>
        <w:jc w:val="center"/>
        <w:rPr>
          <w:b/>
          <w:bCs/>
          <w:sz w:val="22"/>
          <w:szCs w:val="22"/>
        </w:rPr>
      </w:pPr>
    </w:p>
    <w:p w14:paraId="31819967" w14:textId="77777777" w:rsidR="00BC3F10" w:rsidRDefault="00BC3F10">
      <w:pPr>
        <w:pStyle w:val="Body"/>
        <w:jc w:val="center"/>
        <w:rPr>
          <w:b/>
          <w:bCs/>
          <w:sz w:val="22"/>
          <w:szCs w:val="22"/>
        </w:rPr>
      </w:pPr>
    </w:p>
    <w:p w14:paraId="53E6D9E9" w14:textId="77777777" w:rsidR="00BC3F10" w:rsidRDefault="00BC3F10">
      <w:pPr>
        <w:pStyle w:val="Body"/>
        <w:jc w:val="center"/>
        <w:rPr>
          <w:b/>
          <w:bCs/>
          <w:sz w:val="22"/>
          <w:szCs w:val="22"/>
        </w:rPr>
      </w:pPr>
    </w:p>
    <w:p w14:paraId="5A42A326" w14:textId="77777777" w:rsidR="00BC3F10" w:rsidRDefault="00BC3F10">
      <w:pPr>
        <w:pStyle w:val="Body"/>
        <w:jc w:val="center"/>
        <w:rPr>
          <w:b/>
          <w:bCs/>
          <w:sz w:val="22"/>
          <w:szCs w:val="22"/>
        </w:rPr>
      </w:pPr>
    </w:p>
    <w:p w14:paraId="4979CB09" w14:textId="77777777" w:rsidR="00BC3F10" w:rsidRDefault="00BC3F10">
      <w:pPr>
        <w:pStyle w:val="Body"/>
        <w:jc w:val="center"/>
        <w:rPr>
          <w:b/>
          <w:bCs/>
          <w:sz w:val="22"/>
          <w:szCs w:val="22"/>
        </w:rPr>
      </w:pPr>
    </w:p>
    <w:p w14:paraId="606EF721" w14:textId="77777777" w:rsidR="00BC3F10" w:rsidRDefault="00BC3F10">
      <w:pPr>
        <w:pStyle w:val="Body"/>
        <w:jc w:val="center"/>
        <w:rPr>
          <w:b/>
          <w:bCs/>
          <w:sz w:val="22"/>
          <w:szCs w:val="22"/>
        </w:rPr>
      </w:pPr>
    </w:p>
    <w:p w14:paraId="1C0B852E" w14:textId="77777777" w:rsidR="00BC3F10" w:rsidRDefault="00BC3F10">
      <w:pPr>
        <w:pStyle w:val="Body"/>
        <w:jc w:val="center"/>
        <w:rPr>
          <w:b/>
          <w:bCs/>
          <w:sz w:val="22"/>
          <w:szCs w:val="22"/>
        </w:rPr>
      </w:pPr>
    </w:p>
    <w:p w14:paraId="01010789" w14:textId="77777777" w:rsidR="00BC3F10" w:rsidRDefault="00BC3F10">
      <w:pPr>
        <w:pStyle w:val="Body"/>
        <w:jc w:val="center"/>
        <w:rPr>
          <w:b/>
          <w:bCs/>
          <w:sz w:val="22"/>
          <w:szCs w:val="22"/>
        </w:rPr>
      </w:pPr>
    </w:p>
    <w:p w14:paraId="1F8AD3BC" w14:textId="77777777" w:rsidR="00BC3F10" w:rsidRDefault="00BC3F10">
      <w:pPr>
        <w:pStyle w:val="Body"/>
        <w:jc w:val="center"/>
        <w:rPr>
          <w:b/>
          <w:bCs/>
          <w:sz w:val="22"/>
          <w:szCs w:val="22"/>
        </w:rPr>
      </w:pPr>
    </w:p>
    <w:p w14:paraId="2BE99948" w14:textId="77777777" w:rsidR="00BC3F10" w:rsidRDefault="00BC3F10">
      <w:pPr>
        <w:pStyle w:val="Body"/>
        <w:jc w:val="center"/>
        <w:rPr>
          <w:b/>
          <w:bCs/>
          <w:sz w:val="22"/>
          <w:szCs w:val="22"/>
        </w:rPr>
      </w:pPr>
    </w:p>
    <w:p w14:paraId="3BAA3729" w14:textId="77777777" w:rsidR="00BC3F10" w:rsidRDefault="00BC3F10">
      <w:pPr>
        <w:pStyle w:val="Body"/>
        <w:jc w:val="center"/>
        <w:rPr>
          <w:b/>
          <w:bCs/>
          <w:sz w:val="22"/>
          <w:szCs w:val="22"/>
        </w:rPr>
      </w:pPr>
    </w:p>
    <w:p w14:paraId="0C12F37B" w14:textId="77777777" w:rsidR="00BC3F10" w:rsidRDefault="00BC3F10">
      <w:pPr>
        <w:pStyle w:val="Body"/>
        <w:jc w:val="center"/>
        <w:rPr>
          <w:b/>
          <w:bCs/>
          <w:sz w:val="22"/>
          <w:szCs w:val="22"/>
        </w:rPr>
      </w:pPr>
    </w:p>
    <w:p w14:paraId="4E136DBB" w14:textId="77777777" w:rsidR="00BC3F10" w:rsidRDefault="00BC3F10">
      <w:pPr>
        <w:pStyle w:val="Body"/>
        <w:jc w:val="center"/>
        <w:rPr>
          <w:b/>
          <w:bCs/>
          <w:sz w:val="22"/>
          <w:szCs w:val="22"/>
        </w:rPr>
      </w:pPr>
    </w:p>
    <w:p w14:paraId="5A6573AD" w14:textId="77777777" w:rsidR="00BC3F10" w:rsidRDefault="00BC3F10" w:rsidP="00701DD0">
      <w:pPr>
        <w:pStyle w:val="Body"/>
        <w:rPr>
          <w:b/>
          <w:bCs/>
          <w:sz w:val="22"/>
          <w:szCs w:val="22"/>
        </w:rPr>
      </w:pPr>
    </w:p>
    <w:p w14:paraId="01139E66" w14:textId="77777777" w:rsidR="00BC3F10" w:rsidRDefault="00BC3F10">
      <w:pPr>
        <w:pStyle w:val="Body"/>
        <w:jc w:val="center"/>
        <w:rPr>
          <w:b/>
          <w:bCs/>
          <w:sz w:val="22"/>
          <w:szCs w:val="22"/>
        </w:rPr>
      </w:pPr>
    </w:p>
    <w:p w14:paraId="68B06DC4" w14:textId="77777777" w:rsidR="00BC3F10" w:rsidRDefault="00206880">
      <w:pPr>
        <w:pStyle w:val="Body"/>
        <w:rPr>
          <w:rFonts w:ascii="Calibri" w:eastAsia="Calibri" w:hAnsi="Calibri" w:cs="Calibri"/>
          <w:sz w:val="22"/>
          <w:szCs w:val="22"/>
        </w:rPr>
      </w:pPr>
      <w:r>
        <w:rPr>
          <w:rFonts w:ascii="Calibri" w:eastAsia="Calibri" w:hAnsi="Calibri" w:cs="Calibri"/>
          <w:sz w:val="22"/>
          <w:szCs w:val="22"/>
        </w:rPr>
        <w:t xml:space="preserve">                                                                                                                UQU-DENT:</w:t>
      </w:r>
      <w:r w:rsidR="00DB7E0A">
        <w:rPr>
          <w:rFonts w:ascii="Calibri" w:eastAsia="Calibri" w:hAnsi="Calibri" w:cs="Calibri"/>
          <w:sz w:val="22"/>
          <w:szCs w:val="22"/>
        </w:rPr>
        <w:t xml:space="preserve"> </w:t>
      </w:r>
      <w:r>
        <w:rPr>
          <w:rFonts w:ascii="Calibri" w:eastAsia="Calibri" w:hAnsi="Calibri" w:cs="Calibri"/>
          <w:sz w:val="22"/>
          <w:szCs w:val="22"/>
        </w:rPr>
        <w:t>F0401-01/02</w:t>
      </w:r>
    </w:p>
    <w:p w14:paraId="536FF9AE" w14:textId="77777777" w:rsidR="00BC3F10" w:rsidRDefault="00206880">
      <w:pPr>
        <w:pStyle w:val="Body"/>
        <w:jc w:val="center"/>
        <w:rPr>
          <w:b/>
          <w:bCs/>
          <w:sz w:val="22"/>
          <w:szCs w:val="22"/>
        </w:rPr>
      </w:pPr>
      <w:r>
        <w:rPr>
          <w:b/>
          <w:bCs/>
          <w:sz w:val="22"/>
          <w:szCs w:val="22"/>
          <w:lang w:val="fr-FR"/>
        </w:rPr>
        <w:t xml:space="preserve">Course </w:t>
      </w:r>
      <w:r w:rsidR="00190FAB">
        <w:rPr>
          <w:b/>
          <w:bCs/>
          <w:sz w:val="22"/>
          <w:szCs w:val="22"/>
          <w:lang w:val="fr-FR"/>
        </w:rPr>
        <w:t>Spécifications</w:t>
      </w:r>
    </w:p>
    <w:p w14:paraId="09CA68B9" w14:textId="77777777" w:rsidR="00BC3F10" w:rsidRDefault="00BC3F10">
      <w:pPr>
        <w:pStyle w:val="Body"/>
        <w:jc w:val="center"/>
        <w:rPr>
          <w:b/>
          <w:bCs/>
          <w:sz w:val="22"/>
          <w:szCs w:val="22"/>
        </w:rPr>
      </w:pPr>
    </w:p>
    <w:tbl>
      <w:tblPr>
        <w:tblpPr w:leftFromText="180" w:rightFromText="180" w:vertAnchor="text" w:horzAnchor="page" w:tblpX="1242" w:tblpY="141"/>
        <w:tblW w:w="990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902"/>
      </w:tblGrid>
      <w:tr w:rsidR="00701DD0" w14:paraId="35FA2FE7" w14:textId="77777777" w:rsidTr="00A11F04">
        <w:trPr>
          <w:trHeight w:val="481"/>
        </w:trPr>
        <w:tc>
          <w:tcPr>
            <w:tcW w:w="99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2032E3" w14:textId="7102C11C" w:rsidR="00701DD0" w:rsidRDefault="00701DD0" w:rsidP="00701DD0">
            <w:pPr>
              <w:pStyle w:val="Body"/>
              <w:rPr>
                <w:sz w:val="22"/>
                <w:szCs w:val="22"/>
              </w:rPr>
            </w:pPr>
            <w:r>
              <w:rPr>
                <w:sz w:val="22"/>
                <w:szCs w:val="22"/>
              </w:rPr>
              <w:t xml:space="preserve">Institution: Umm Al </w:t>
            </w:r>
            <w:proofErr w:type="spellStart"/>
            <w:r>
              <w:rPr>
                <w:sz w:val="22"/>
                <w:szCs w:val="22"/>
              </w:rPr>
              <w:t>Qura</w:t>
            </w:r>
            <w:proofErr w:type="spellEnd"/>
            <w:r>
              <w:rPr>
                <w:sz w:val="22"/>
                <w:szCs w:val="22"/>
              </w:rPr>
              <w:t xml:space="preserve"> University</w:t>
            </w:r>
            <w:r>
              <w:rPr>
                <w:sz w:val="22"/>
                <w:szCs w:val="22"/>
              </w:rPr>
              <w:tab/>
            </w:r>
            <w:r>
              <w:rPr>
                <w:sz w:val="22"/>
                <w:szCs w:val="22"/>
              </w:rPr>
              <w:tab/>
              <w:t xml:space="preserve">                                   Date of Report: 20/</w:t>
            </w:r>
            <w:r w:rsidR="00900CE8">
              <w:rPr>
                <w:sz w:val="22"/>
                <w:szCs w:val="22"/>
              </w:rPr>
              <w:t>9</w:t>
            </w:r>
            <w:r>
              <w:rPr>
                <w:sz w:val="22"/>
                <w:szCs w:val="22"/>
              </w:rPr>
              <w:t>/201</w:t>
            </w:r>
            <w:r w:rsidR="00900CE8">
              <w:rPr>
                <w:sz w:val="22"/>
                <w:szCs w:val="22"/>
              </w:rPr>
              <w:t>8</w:t>
            </w:r>
          </w:p>
          <w:p w14:paraId="2F4CF25A" w14:textId="77777777" w:rsidR="00701DD0" w:rsidRDefault="00701DD0" w:rsidP="00701DD0">
            <w:pPr>
              <w:pStyle w:val="Body"/>
            </w:pPr>
            <w:r>
              <w:rPr>
                <w:sz w:val="22"/>
                <w:szCs w:val="22"/>
              </w:rPr>
              <w:t xml:space="preserve">                                                           </w:t>
            </w:r>
          </w:p>
        </w:tc>
      </w:tr>
      <w:tr w:rsidR="00701DD0" w14:paraId="2B1D89B7" w14:textId="77777777" w:rsidTr="00A11F04">
        <w:trPr>
          <w:trHeight w:val="241"/>
        </w:trPr>
        <w:tc>
          <w:tcPr>
            <w:tcW w:w="99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0C7627" w14:textId="77777777" w:rsidR="00701DD0" w:rsidRDefault="00701DD0" w:rsidP="00701DD0">
            <w:pPr>
              <w:pStyle w:val="Body"/>
            </w:pPr>
            <w:r>
              <w:rPr>
                <w:sz w:val="22"/>
                <w:szCs w:val="22"/>
              </w:rPr>
              <w:t>College/ Department:  College of Dentistry</w:t>
            </w:r>
            <w:r>
              <w:rPr>
                <w:b/>
                <w:bCs/>
                <w:sz w:val="22"/>
                <w:szCs w:val="22"/>
              </w:rPr>
              <w:t>/</w:t>
            </w:r>
            <w:r>
              <w:rPr>
                <w:sz w:val="22"/>
                <w:szCs w:val="22"/>
              </w:rPr>
              <w:t>Department of Basic and Clinical Oral Sciences</w:t>
            </w:r>
          </w:p>
        </w:tc>
      </w:tr>
    </w:tbl>
    <w:p w14:paraId="2738F943" w14:textId="77777777" w:rsidR="00BC3F10" w:rsidRDefault="00BC3F10">
      <w:pPr>
        <w:pStyle w:val="Body"/>
        <w:jc w:val="center"/>
        <w:rPr>
          <w:b/>
          <w:bCs/>
          <w:sz w:val="22"/>
          <w:szCs w:val="22"/>
        </w:rPr>
      </w:pPr>
    </w:p>
    <w:p w14:paraId="4FBF59A1" w14:textId="77777777" w:rsidR="00BC3F10" w:rsidRDefault="00BC3F10">
      <w:pPr>
        <w:pStyle w:val="Body"/>
        <w:widowControl w:val="0"/>
        <w:ind w:left="108" w:hanging="108"/>
        <w:jc w:val="center"/>
        <w:rPr>
          <w:b/>
          <w:bCs/>
          <w:sz w:val="22"/>
          <w:szCs w:val="22"/>
        </w:rPr>
      </w:pPr>
    </w:p>
    <w:p w14:paraId="7ADE4A9B" w14:textId="77777777" w:rsidR="00BC3F10" w:rsidRDefault="00BC3F10">
      <w:pPr>
        <w:pStyle w:val="Body"/>
        <w:rPr>
          <w:sz w:val="22"/>
          <w:szCs w:val="22"/>
        </w:rPr>
      </w:pPr>
    </w:p>
    <w:p w14:paraId="3CE10356" w14:textId="77777777" w:rsidR="00BC3F10" w:rsidRDefault="00206880">
      <w:pPr>
        <w:pStyle w:val="Body"/>
        <w:rPr>
          <w:b/>
          <w:bCs/>
          <w:sz w:val="22"/>
          <w:szCs w:val="22"/>
        </w:rPr>
      </w:pPr>
      <w:r>
        <w:rPr>
          <w:b/>
          <w:bCs/>
          <w:sz w:val="22"/>
          <w:szCs w:val="22"/>
        </w:rPr>
        <w:t>A. Course Identification and General Information</w:t>
      </w:r>
    </w:p>
    <w:tbl>
      <w:tblPr>
        <w:tblW w:w="9900" w:type="dxa"/>
        <w:tblInd w:w="-19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900"/>
      </w:tblGrid>
      <w:tr w:rsidR="00BC3F10" w14:paraId="6CF58B56" w14:textId="77777777" w:rsidTr="00E50DD5">
        <w:trPr>
          <w:trHeight w:val="241"/>
        </w:trPr>
        <w:tc>
          <w:tcPr>
            <w:tcW w:w="9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49CACB" w14:textId="77777777" w:rsidR="00BC3F10" w:rsidRDefault="00206880">
            <w:pPr>
              <w:pStyle w:val="Body"/>
            </w:pPr>
            <w:r>
              <w:rPr>
                <w:sz w:val="22"/>
                <w:szCs w:val="22"/>
              </w:rPr>
              <w:t>1.  Course title and code:</w:t>
            </w:r>
            <w:r>
              <w:rPr>
                <w:b/>
                <w:bCs/>
                <w:sz w:val="22"/>
                <w:szCs w:val="22"/>
              </w:rPr>
              <w:t xml:space="preserve"> </w:t>
            </w:r>
            <w:r>
              <w:rPr>
                <w:sz w:val="22"/>
                <w:szCs w:val="22"/>
              </w:rPr>
              <w:t>Cariology I, Code: 190133112</w:t>
            </w:r>
          </w:p>
        </w:tc>
      </w:tr>
      <w:tr w:rsidR="00BC3F10" w14:paraId="50A6EEF1" w14:textId="77777777" w:rsidTr="00E50DD5">
        <w:trPr>
          <w:trHeight w:val="241"/>
        </w:trPr>
        <w:tc>
          <w:tcPr>
            <w:tcW w:w="9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EF47EC" w14:textId="77777777" w:rsidR="00BC3F10" w:rsidRDefault="00206880">
            <w:pPr>
              <w:pStyle w:val="Body"/>
            </w:pPr>
            <w:r>
              <w:rPr>
                <w:sz w:val="22"/>
                <w:szCs w:val="22"/>
              </w:rPr>
              <w:t>2.  Credit hours</w:t>
            </w:r>
            <w:r>
              <w:rPr>
                <w:b/>
                <w:bCs/>
                <w:sz w:val="22"/>
                <w:szCs w:val="22"/>
              </w:rPr>
              <w:t>:</w:t>
            </w:r>
            <w:r>
              <w:rPr>
                <w:sz w:val="22"/>
                <w:szCs w:val="22"/>
              </w:rPr>
              <w:t xml:space="preserve"> 11 credit </w:t>
            </w:r>
            <w:r w:rsidR="00DB7E0A">
              <w:rPr>
                <w:sz w:val="22"/>
                <w:szCs w:val="22"/>
              </w:rPr>
              <w:t>hrs.</w:t>
            </w:r>
          </w:p>
        </w:tc>
      </w:tr>
      <w:tr w:rsidR="00701DD0" w14:paraId="06820B5A" w14:textId="77777777" w:rsidTr="00E50DD5">
        <w:trPr>
          <w:trHeight w:val="241"/>
        </w:trPr>
        <w:tc>
          <w:tcPr>
            <w:tcW w:w="9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2974F5" w14:textId="77777777" w:rsidR="00701DD0" w:rsidRDefault="00701DD0">
            <w:pPr>
              <w:pStyle w:val="Body"/>
              <w:rPr>
                <w:sz w:val="22"/>
                <w:szCs w:val="22"/>
              </w:rPr>
            </w:pPr>
            <w:r>
              <w:rPr>
                <w:sz w:val="22"/>
                <w:szCs w:val="22"/>
              </w:rPr>
              <w:t>3. Program(s) in which the course is offered: Bachelor Degree of Dental Medicine and Surgery (B.D.S.)   </w:t>
            </w:r>
          </w:p>
          <w:p w14:paraId="6478B9F0" w14:textId="77777777" w:rsidR="00701DD0" w:rsidRDefault="00701DD0">
            <w:pPr>
              <w:pStyle w:val="Body"/>
              <w:rPr>
                <w:sz w:val="22"/>
                <w:szCs w:val="22"/>
              </w:rPr>
            </w:pPr>
            <w:r>
              <w:rPr>
                <w:sz w:val="22"/>
                <w:szCs w:val="22"/>
              </w:rPr>
              <w:t>(If general elective available in many programs indicate this rather than list programs)</w:t>
            </w:r>
          </w:p>
        </w:tc>
      </w:tr>
      <w:tr w:rsidR="00BC3F10" w14:paraId="281ED19C" w14:textId="77777777" w:rsidTr="00E50DD5">
        <w:trPr>
          <w:trHeight w:val="241"/>
        </w:trPr>
        <w:tc>
          <w:tcPr>
            <w:tcW w:w="9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FA2308" w14:textId="77777777" w:rsidR="00BC3F10" w:rsidRDefault="00206880">
            <w:pPr>
              <w:pStyle w:val="Body"/>
            </w:pPr>
            <w:r>
              <w:rPr>
                <w:sz w:val="22"/>
                <w:szCs w:val="22"/>
              </w:rPr>
              <w:t xml:space="preserve">4.  Name of faculty member responsible for the course: Dr. Sherif Sayed Hassan    </w:t>
            </w:r>
            <w:r>
              <w:rPr>
                <w:sz w:val="22"/>
                <w:szCs w:val="22"/>
              </w:rPr>
              <w:tab/>
            </w:r>
          </w:p>
        </w:tc>
      </w:tr>
      <w:tr w:rsidR="00BC3F10" w14:paraId="03E3C69E" w14:textId="77777777" w:rsidTr="00E50DD5">
        <w:trPr>
          <w:trHeight w:val="241"/>
        </w:trPr>
        <w:tc>
          <w:tcPr>
            <w:tcW w:w="9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5C1022" w14:textId="77777777" w:rsidR="00BC3F10" w:rsidRDefault="00206880">
            <w:pPr>
              <w:pStyle w:val="Body"/>
            </w:pPr>
            <w:r>
              <w:rPr>
                <w:sz w:val="22"/>
                <w:szCs w:val="22"/>
              </w:rPr>
              <w:t>5.  Level/year at which this course is offered: Third year (First semester)</w:t>
            </w:r>
          </w:p>
        </w:tc>
      </w:tr>
      <w:tr w:rsidR="00BC3F10" w14:paraId="4BCF99E5" w14:textId="77777777" w:rsidTr="00E50DD5">
        <w:trPr>
          <w:trHeight w:val="481"/>
        </w:trPr>
        <w:tc>
          <w:tcPr>
            <w:tcW w:w="9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473BD7" w14:textId="77777777" w:rsidR="00BC3F10" w:rsidRDefault="00206880">
            <w:pPr>
              <w:pStyle w:val="Body"/>
            </w:pPr>
            <w:r>
              <w:rPr>
                <w:sz w:val="22"/>
                <w:szCs w:val="22"/>
              </w:rPr>
              <w:t>6.  Pre-requisites for this course (if any): Successful completion of the 2</w:t>
            </w:r>
            <w:r>
              <w:rPr>
                <w:sz w:val="22"/>
                <w:szCs w:val="22"/>
                <w:vertAlign w:val="superscript"/>
              </w:rPr>
              <w:t>nd</w:t>
            </w:r>
            <w:r>
              <w:rPr>
                <w:sz w:val="22"/>
                <w:szCs w:val="22"/>
              </w:rPr>
              <w:t xml:space="preserve"> year courses.</w:t>
            </w:r>
          </w:p>
        </w:tc>
      </w:tr>
      <w:tr w:rsidR="00BC3F10" w14:paraId="57B223FF" w14:textId="77777777" w:rsidTr="00E50DD5">
        <w:trPr>
          <w:trHeight w:val="721"/>
        </w:trPr>
        <w:tc>
          <w:tcPr>
            <w:tcW w:w="9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4FCA84" w14:textId="77777777" w:rsidR="00BC3F10" w:rsidRDefault="00206880" w:rsidP="00F07B76">
            <w:pPr>
              <w:pStyle w:val="Default"/>
              <w:jc w:val="both"/>
              <w:rPr>
                <w:rFonts w:ascii="Times New Roman" w:eastAsia="Times New Roman" w:hAnsi="Times New Roman" w:cs="Times New Roman"/>
                <w:sz w:val="22"/>
                <w:szCs w:val="22"/>
              </w:rPr>
            </w:pPr>
            <w:r>
              <w:rPr>
                <w:rFonts w:ascii="Times New Roman" w:hAnsi="Times New Roman"/>
                <w:sz w:val="22"/>
                <w:szCs w:val="22"/>
              </w:rPr>
              <w:t>7.  Co-requisites for this course (if any)</w:t>
            </w:r>
            <w:r w:rsidR="00F07B76">
              <w:rPr>
                <w:rFonts w:ascii="Times New Roman" w:eastAsia="Times New Roman" w:hAnsi="Times New Roman" w:cs="Times New Roman"/>
                <w:sz w:val="22"/>
                <w:szCs w:val="22"/>
              </w:rPr>
              <w:t xml:space="preserve"> </w:t>
            </w:r>
            <w:r w:rsidR="00F07B76">
              <w:rPr>
                <w:rFonts w:ascii="Times New Roman" w:hAnsi="Times New Roman"/>
                <w:sz w:val="22"/>
                <w:szCs w:val="22"/>
              </w:rPr>
              <w:t>c</w:t>
            </w:r>
            <w:r>
              <w:rPr>
                <w:rFonts w:ascii="Times New Roman" w:hAnsi="Times New Roman"/>
                <w:sz w:val="22"/>
                <w:szCs w:val="22"/>
              </w:rPr>
              <w:t xml:space="preserve">ourses that are taken concurrently with this course: </w:t>
            </w:r>
          </w:p>
          <w:p w14:paraId="6E193278" w14:textId="77777777" w:rsidR="00BC3F10" w:rsidRDefault="00206880">
            <w:pPr>
              <w:pStyle w:val="Default"/>
              <w:jc w:val="both"/>
            </w:pPr>
            <w:r>
              <w:rPr>
                <w:rFonts w:ascii="Times New Roman" w:hAnsi="Times New Roman"/>
                <w:sz w:val="22"/>
                <w:szCs w:val="22"/>
              </w:rPr>
              <w:t xml:space="preserve"> Oral medicine I, Applied Medical Sciences &amp; Preclinical Operative Dentistry.</w:t>
            </w:r>
          </w:p>
        </w:tc>
      </w:tr>
      <w:tr w:rsidR="00BC3F10" w14:paraId="0F38C88B" w14:textId="77777777" w:rsidTr="00E50DD5">
        <w:trPr>
          <w:trHeight w:val="241"/>
        </w:trPr>
        <w:tc>
          <w:tcPr>
            <w:tcW w:w="9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1BD7F5" w14:textId="77777777" w:rsidR="00BC3F10" w:rsidRDefault="00206880">
            <w:pPr>
              <w:pStyle w:val="Body"/>
            </w:pPr>
            <w:r>
              <w:rPr>
                <w:sz w:val="22"/>
                <w:szCs w:val="22"/>
              </w:rPr>
              <w:t>8.  Location if not on main campus: The course is offered in the main campus at Al-</w:t>
            </w:r>
            <w:proofErr w:type="spellStart"/>
            <w:r>
              <w:rPr>
                <w:sz w:val="22"/>
                <w:szCs w:val="22"/>
              </w:rPr>
              <w:t>Abedia</w:t>
            </w:r>
            <w:proofErr w:type="spellEnd"/>
            <w:r>
              <w:rPr>
                <w:sz w:val="22"/>
                <w:szCs w:val="22"/>
              </w:rPr>
              <w:t xml:space="preserve"> Area.</w:t>
            </w:r>
          </w:p>
        </w:tc>
      </w:tr>
      <w:tr w:rsidR="00BC3F10" w14:paraId="64098682" w14:textId="77777777" w:rsidTr="00967FC1">
        <w:trPr>
          <w:trHeight w:val="3636"/>
        </w:trPr>
        <w:tc>
          <w:tcPr>
            <w:tcW w:w="9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723D9D" w14:textId="77777777" w:rsidR="00BC3F10" w:rsidRPr="00E50DD5" w:rsidRDefault="00206880" w:rsidP="00967FC1">
            <w:pPr>
              <w:pStyle w:val="Body"/>
              <w:rPr>
                <w:sz w:val="22"/>
                <w:szCs w:val="22"/>
              </w:rPr>
            </w:pPr>
            <w:r w:rsidRPr="00E50DD5">
              <w:rPr>
                <w:sz w:val="22"/>
                <w:szCs w:val="22"/>
              </w:rPr>
              <w:lastRenderedPageBreak/>
              <w:t>9.  Mode of Instruction (mark all that apply)</w:t>
            </w:r>
          </w:p>
          <w:p w14:paraId="09B25D98" w14:textId="77777777" w:rsidR="00BC3F10" w:rsidRDefault="00BC3F10" w:rsidP="00967FC1">
            <w:pPr>
              <w:pStyle w:val="Body"/>
              <w:rPr>
                <w:sz w:val="22"/>
                <w:szCs w:val="22"/>
              </w:rPr>
            </w:pPr>
          </w:p>
          <w:p w14:paraId="6C5EB85D" w14:textId="79B88272" w:rsidR="00BC3F10" w:rsidRPr="00F07B76" w:rsidRDefault="00206880" w:rsidP="00967FC1">
            <w:pPr>
              <w:pStyle w:val="Body"/>
              <w:rPr>
                <w:sz w:val="22"/>
                <w:szCs w:val="22"/>
              </w:rPr>
            </w:pPr>
            <w:r>
              <w:rPr>
                <w:sz w:val="22"/>
                <w:szCs w:val="22"/>
              </w:rPr>
              <w:t xml:space="preserve">     </w:t>
            </w:r>
            <w:r w:rsidRPr="00F07B76">
              <w:rPr>
                <w:sz w:val="22"/>
                <w:szCs w:val="22"/>
              </w:rPr>
              <w:t>a. Traditional classr</w:t>
            </w:r>
            <w:r w:rsidR="00F07B76" w:rsidRPr="00F07B76">
              <w:rPr>
                <w:sz w:val="22"/>
                <w:szCs w:val="22"/>
              </w:rPr>
              <w:t xml:space="preserve">oom                           </w:t>
            </w:r>
            <w:r w:rsidRPr="00F07B76">
              <w:rPr>
                <w:sz w:val="22"/>
                <w:szCs w:val="22"/>
              </w:rPr>
              <w:t xml:space="preserve">  </w:t>
            </w:r>
            <w:r w:rsidR="00E50DD5">
              <w:rPr>
                <w:sz w:val="22"/>
                <w:szCs w:val="22"/>
              </w:rPr>
              <w:t xml:space="preserve"> </w:t>
            </w:r>
            <w:r w:rsidRPr="00F07B76">
              <w:rPr>
                <w:sz w:val="22"/>
                <w:szCs w:val="22"/>
              </w:rPr>
              <w:t xml:space="preserve">          </w:t>
            </w:r>
            <w:r w:rsidR="00F07B76" w:rsidRPr="00F07B76">
              <w:rPr>
                <w:sz w:val="22"/>
                <w:szCs w:val="22"/>
              </w:rPr>
              <w:t>80%</w:t>
            </w:r>
            <w:r w:rsidRPr="00F07B76">
              <w:rPr>
                <w:sz w:val="22"/>
                <w:szCs w:val="22"/>
              </w:rPr>
              <w:t xml:space="preserve">  </w:t>
            </w:r>
          </w:p>
          <w:p w14:paraId="3F3ECB92" w14:textId="367158C2" w:rsidR="00BC3F10" w:rsidRPr="00F07B76" w:rsidRDefault="00206880" w:rsidP="00967FC1">
            <w:pPr>
              <w:pStyle w:val="Body"/>
              <w:rPr>
                <w:sz w:val="22"/>
                <w:szCs w:val="22"/>
              </w:rPr>
            </w:pPr>
            <w:r w:rsidRPr="00F07B76">
              <w:rPr>
                <w:sz w:val="22"/>
                <w:szCs w:val="22"/>
              </w:rPr>
              <w:t xml:space="preserve">     b. Blended (traditional and </w:t>
            </w:r>
            <w:r w:rsidR="00F07B76" w:rsidRPr="00F07B76">
              <w:rPr>
                <w:sz w:val="22"/>
                <w:szCs w:val="22"/>
              </w:rPr>
              <w:t xml:space="preserve">online)  </w:t>
            </w:r>
            <w:r w:rsidRPr="00F07B76">
              <w:rPr>
                <w:sz w:val="22"/>
                <w:szCs w:val="22"/>
              </w:rPr>
              <w:t xml:space="preserve"> </w:t>
            </w:r>
            <w:r w:rsidR="00F07B76">
              <w:rPr>
                <w:sz w:val="22"/>
                <w:szCs w:val="22"/>
              </w:rPr>
              <w:t xml:space="preserve">  </w:t>
            </w:r>
            <w:r w:rsidR="00E50DD5">
              <w:rPr>
                <w:sz w:val="22"/>
                <w:szCs w:val="22"/>
              </w:rPr>
              <w:t xml:space="preserve">             </w:t>
            </w:r>
          </w:p>
          <w:p w14:paraId="19074DBB" w14:textId="3566E25E" w:rsidR="00BC3F10" w:rsidRPr="00F07B76" w:rsidRDefault="00206880" w:rsidP="00967FC1">
            <w:pPr>
              <w:pStyle w:val="Body"/>
              <w:rPr>
                <w:sz w:val="22"/>
                <w:szCs w:val="22"/>
              </w:rPr>
            </w:pPr>
            <w:r w:rsidRPr="00F07B76">
              <w:rPr>
                <w:sz w:val="22"/>
                <w:szCs w:val="22"/>
              </w:rPr>
              <w:t xml:space="preserve">     c. e-learning             </w:t>
            </w:r>
            <w:r w:rsidR="00F07B76" w:rsidRPr="00F07B76">
              <w:rPr>
                <w:sz w:val="22"/>
                <w:szCs w:val="22"/>
              </w:rPr>
              <w:t xml:space="preserve">                               </w:t>
            </w:r>
            <w:r w:rsidRPr="00F07B76">
              <w:rPr>
                <w:sz w:val="22"/>
                <w:szCs w:val="22"/>
              </w:rPr>
              <w:t xml:space="preserve">              </w:t>
            </w:r>
            <w:r w:rsidR="00F07B76" w:rsidRPr="00F07B76">
              <w:rPr>
                <w:sz w:val="22"/>
                <w:szCs w:val="22"/>
              </w:rPr>
              <w:t>10%</w:t>
            </w:r>
          </w:p>
          <w:p w14:paraId="02B2CF28" w14:textId="47070C76" w:rsidR="00BC3F10" w:rsidRPr="00F07B76" w:rsidRDefault="00206880" w:rsidP="00967FC1">
            <w:pPr>
              <w:pStyle w:val="Body"/>
              <w:rPr>
                <w:sz w:val="22"/>
                <w:szCs w:val="22"/>
              </w:rPr>
            </w:pPr>
            <w:r w:rsidRPr="00F07B76">
              <w:rPr>
                <w:sz w:val="22"/>
                <w:szCs w:val="22"/>
              </w:rPr>
              <w:t xml:space="preserve">     d. Correspondence</w:t>
            </w:r>
            <w:r w:rsidR="00F07B76" w:rsidRPr="00F07B76">
              <w:rPr>
                <w:sz w:val="22"/>
                <w:szCs w:val="22"/>
              </w:rPr>
              <w:t xml:space="preserve">                              </w:t>
            </w:r>
            <w:r w:rsidRPr="00F07B76">
              <w:rPr>
                <w:sz w:val="22"/>
                <w:szCs w:val="22"/>
              </w:rPr>
              <w:t xml:space="preserve">       </w:t>
            </w:r>
            <w:r w:rsidR="00F07B76">
              <w:rPr>
                <w:sz w:val="22"/>
                <w:szCs w:val="22"/>
              </w:rPr>
              <w:t xml:space="preserve"> </w:t>
            </w:r>
            <w:r w:rsidR="00E50DD5">
              <w:rPr>
                <w:sz w:val="22"/>
                <w:szCs w:val="22"/>
              </w:rPr>
              <w:t xml:space="preserve">        </w:t>
            </w:r>
          </w:p>
          <w:p w14:paraId="20C1DCFE" w14:textId="1BD87F8B" w:rsidR="00BC3F10" w:rsidRDefault="00206880" w:rsidP="00967FC1">
            <w:pPr>
              <w:pStyle w:val="Body"/>
              <w:rPr>
                <w:sz w:val="22"/>
                <w:szCs w:val="22"/>
              </w:rPr>
            </w:pPr>
            <w:r w:rsidRPr="00F07B76">
              <w:rPr>
                <w:sz w:val="22"/>
                <w:szCs w:val="22"/>
              </w:rPr>
              <w:t xml:space="preserve">     e. Other                               </w:t>
            </w:r>
            <w:r w:rsidR="00E50DD5">
              <w:rPr>
                <w:sz w:val="22"/>
                <w:szCs w:val="22"/>
              </w:rPr>
              <w:t xml:space="preserve">                               </w:t>
            </w:r>
            <w:r w:rsidRPr="00F07B76">
              <w:rPr>
                <w:sz w:val="22"/>
                <w:szCs w:val="22"/>
              </w:rPr>
              <w:t xml:space="preserve">   </w:t>
            </w:r>
            <w:r w:rsidR="00F07B76" w:rsidRPr="00F07B76">
              <w:rPr>
                <w:sz w:val="22"/>
                <w:szCs w:val="22"/>
              </w:rPr>
              <w:t>10%</w:t>
            </w:r>
          </w:p>
          <w:p w14:paraId="0333AA26" w14:textId="77777777" w:rsidR="00BC3F10" w:rsidRDefault="00BC3F10" w:rsidP="00967FC1">
            <w:pPr>
              <w:pStyle w:val="Body"/>
              <w:rPr>
                <w:sz w:val="22"/>
                <w:szCs w:val="22"/>
              </w:rPr>
            </w:pPr>
          </w:p>
          <w:p w14:paraId="7013373D" w14:textId="77777777" w:rsidR="00BC3F10" w:rsidRDefault="00206880">
            <w:pPr>
              <w:pStyle w:val="ListParagraph"/>
              <w:tabs>
                <w:tab w:val="right" w:pos="459"/>
              </w:tabs>
              <w:bidi w:val="0"/>
              <w:spacing w:after="0" w:line="240" w:lineRule="auto"/>
              <w:ind w:left="0"/>
              <w:jc w:val="both"/>
              <w:rPr>
                <w:rFonts w:ascii="Times New Roman" w:eastAsia="Times New Roman" w:hAnsi="Times New Roman" w:cs="Times New Roman"/>
              </w:rPr>
            </w:pPr>
            <w:r>
              <w:rPr>
                <w:rFonts w:ascii="Times New Roman" w:hAnsi="Times New Roman"/>
              </w:rPr>
              <w:t xml:space="preserve">Comments: </w:t>
            </w:r>
          </w:p>
          <w:p w14:paraId="2C3B0B49" w14:textId="77777777" w:rsidR="00BC3F10" w:rsidRDefault="00206880">
            <w:pPr>
              <w:pStyle w:val="ListParagraph"/>
              <w:tabs>
                <w:tab w:val="right" w:pos="459"/>
              </w:tabs>
              <w:bidi w:val="0"/>
              <w:spacing w:after="0" w:line="240" w:lineRule="auto"/>
              <w:ind w:left="0"/>
              <w:jc w:val="both"/>
              <w:rPr>
                <w:rFonts w:ascii="Times New Roman" w:eastAsia="Times New Roman" w:hAnsi="Times New Roman" w:cs="Times New Roman"/>
              </w:rPr>
            </w:pPr>
            <w:r>
              <w:rPr>
                <w:rFonts w:ascii="Times New Roman" w:hAnsi="Times New Roman"/>
              </w:rPr>
              <w:t>a. Traditional classroom in the form of face to face interactive lectures.</w:t>
            </w:r>
          </w:p>
          <w:p w14:paraId="702CBE1E" w14:textId="77777777" w:rsidR="00BC3F10" w:rsidRDefault="00206880">
            <w:pPr>
              <w:pStyle w:val="Body"/>
              <w:tabs>
                <w:tab w:val="right" w:pos="164"/>
                <w:tab w:val="right" w:pos="459"/>
              </w:tabs>
              <w:jc w:val="both"/>
              <w:rPr>
                <w:sz w:val="22"/>
                <w:szCs w:val="22"/>
              </w:rPr>
            </w:pPr>
            <w:r>
              <w:rPr>
                <w:sz w:val="22"/>
                <w:szCs w:val="22"/>
              </w:rPr>
              <w:t>c. e-learning using strategies of computer based assignments, presentations &amp; case studies as part of problem based learning.</w:t>
            </w:r>
          </w:p>
          <w:p w14:paraId="7F86737D" w14:textId="77777777" w:rsidR="00BC3F10" w:rsidRDefault="00206880">
            <w:pPr>
              <w:pStyle w:val="Body"/>
              <w:tabs>
                <w:tab w:val="right" w:pos="459"/>
              </w:tabs>
              <w:jc w:val="both"/>
            </w:pPr>
            <w:r>
              <w:rPr>
                <w:sz w:val="22"/>
                <w:szCs w:val="22"/>
              </w:rPr>
              <w:t>e. Other: practical sessions for demonstrations of the normal histological features of the tooth development and structures &amp; histopathological features of dental caries and its complications.</w:t>
            </w:r>
          </w:p>
        </w:tc>
      </w:tr>
    </w:tbl>
    <w:p w14:paraId="5595251A" w14:textId="77777777" w:rsidR="00BC3F10" w:rsidRDefault="00BC3F10" w:rsidP="00967FC1">
      <w:pPr>
        <w:pStyle w:val="Body"/>
        <w:rPr>
          <w:sz w:val="22"/>
          <w:szCs w:val="22"/>
        </w:rPr>
      </w:pPr>
    </w:p>
    <w:p w14:paraId="55BD2B43" w14:textId="77777777" w:rsidR="00BC3F10" w:rsidRDefault="00206880" w:rsidP="00967FC1">
      <w:pPr>
        <w:pStyle w:val="Body"/>
        <w:rPr>
          <w:sz w:val="22"/>
          <w:szCs w:val="22"/>
        </w:rPr>
      </w:pPr>
      <w:r>
        <w:rPr>
          <w:b/>
          <w:bCs/>
          <w:sz w:val="22"/>
          <w:szCs w:val="22"/>
        </w:rPr>
        <w:t xml:space="preserve">B.  Objectives  </w:t>
      </w:r>
    </w:p>
    <w:p w14:paraId="55319ADB" w14:textId="77777777" w:rsidR="00BC3F10" w:rsidRDefault="00BC3F10" w:rsidP="00967FC1">
      <w:pPr>
        <w:pStyle w:val="Body"/>
        <w:rPr>
          <w:sz w:val="22"/>
          <w:szCs w:val="22"/>
        </w:rPr>
      </w:pPr>
    </w:p>
    <w:tbl>
      <w:tblPr>
        <w:tblW w:w="9856" w:type="dxa"/>
        <w:tblInd w:w="-19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080"/>
        <w:gridCol w:w="8776"/>
      </w:tblGrid>
      <w:tr w:rsidR="00BC3F10" w14:paraId="3C4D2EEB" w14:textId="77777777" w:rsidTr="00F07B76">
        <w:trPr>
          <w:trHeight w:val="2461"/>
        </w:trPr>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0EA483" w14:textId="77777777" w:rsidR="00BC3F10" w:rsidRDefault="00206880" w:rsidP="00F07B76">
            <w:pPr>
              <w:pStyle w:val="Body"/>
              <w:jc w:val="center"/>
            </w:pPr>
            <w:r>
              <w:rPr>
                <w:sz w:val="22"/>
                <w:szCs w:val="22"/>
              </w:rPr>
              <w:t>1.0</w:t>
            </w:r>
          </w:p>
        </w:tc>
        <w:tc>
          <w:tcPr>
            <w:tcW w:w="87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CA3771" w14:textId="77777777" w:rsidR="00BC3F10" w:rsidRPr="00E50DD5" w:rsidRDefault="00206880">
            <w:pPr>
              <w:pStyle w:val="Body"/>
              <w:rPr>
                <w:rFonts w:ascii="Calibri" w:eastAsia="Calibri" w:hAnsi="Calibri" w:cs="Calibri"/>
                <w:b/>
                <w:bCs/>
                <w:sz w:val="22"/>
                <w:szCs w:val="22"/>
              </w:rPr>
            </w:pPr>
            <w:r w:rsidRPr="00E50DD5">
              <w:rPr>
                <w:rFonts w:eastAsia="Calibri" w:cs="Calibri"/>
                <w:b/>
                <w:bCs/>
                <w:sz w:val="22"/>
                <w:szCs w:val="22"/>
              </w:rPr>
              <w:t xml:space="preserve"> What is the main purpose for this course?</w:t>
            </w:r>
          </w:p>
          <w:p w14:paraId="07BDBBA7" w14:textId="77777777" w:rsidR="00BC3F10" w:rsidRDefault="00206880">
            <w:pPr>
              <w:pStyle w:val="Body"/>
              <w:jc w:val="both"/>
              <w:rPr>
                <w:sz w:val="22"/>
                <w:szCs w:val="22"/>
              </w:rPr>
            </w:pPr>
            <w:r>
              <w:rPr>
                <w:sz w:val="22"/>
                <w:szCs w:val="22"/>
              </w:rPr>
              <w:t>The goal of this course is to allow the student to integrate basic medical and dental sciences of four disciplines (oral biology, microbiology, immunology, oral pathology and radiology); in order to understand the normal development and normal structures of teeth, the principles of dental caries and its complications and how these integrated knowledge</w:t>
            </w:r>
            <w:r w:rsidR="00DB7E0A">
              <w:rPr>
                <w:sz w:val="22"/>
                <w:szCs w:val="22"/>
              </w:rPr>
              <w:t>s</w:t>
            </w:r>
            <w:r>
              <w:rPr>
                <w:sz w:val="22"/>
                <w:szCs w:val="22"/>
              </w:rPr>
              <w:t xml:space="preserve"> must be applied for patient care during his/her practice of dentistry. </w:t>
            </w:r>
          </w:p>
          <w:p w14:paraId="14D4A1BB" w14:textId="77777777" w:rsidR="00BC3F10" w:rsidRDefault="00206880">
            <w:pPr>
              <w:pStyle w:val="Body"/>
              <w:jc w:val="both"/>
            </w:pPr>
            <w:r>
              <w:rPr>
                <w:sz w:val="22"/>
                <w:szCs w:val="22"/>
              </w:rPr>
              <w:t>The course is offered through lectures, tutorials and practical sessions. Lectures are mainly delivered by interactive lectures. Practical sessions follow lectures where students show demonstrations of histological/histopathological tissue sections. This course is delivered in one semester &amp; has 9 credit hours.</w:t>
            </w:r>
          </w:p>
        </w:tc>
      </w:tr>
      <w:tr w:rsidR="00F07B76" w14:paraId="50ECFF73" w14:textId="77777777" w:rsidTr="00F07B76">
        <w:trPr>
          <w:trHeight w:val="481"/>
        </w:trPr>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539" w:type="dxa"/>
              <w:bottom w:w="80" w:type="dxa"/>
              <w:right w:w="80" w:type="dxa"/>
            </w:tcMar>
          </w:tcPr>
          <w:p w14:paraId="780DB8BF" w14:textId="77777777" w:rsidR="00F07B76" w:rsidRDefault="00F07B76" w:rsidP="00F07B76">
            <w:pPr>
              <w:pStyle w:val="Body"/>
              <w:ind w:left="459" w:hanging="459"/>
              <w:rPr>
                <w:sz w:val="22"/>
                <w:szCs w:val="22"/>
              </w:rPr>
            </w:pPr>
            <w:r>
              <w:rPr>
                <w:sz w:val="22"/>
                <w:szCs w:val="22"/>
              </w:rPr>
              <w:t>2.0</w:t>
            </w:r>
          </w:p>
        </w:tc>
        <w:tc>
          <w:tcPr>
            <w:tcW w:w="87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756D40" w14:textId="77777777" w:rsidR="00F07B76" w:rsidRDefault="00F07B76">
            <w:pPr>
              <w:pStyle w:val="Body"/>
              <w:jc w:val="both"/>
              <w:rPr>
                <w:sz w:val="22"/>
                <w:szCs w:val="22"/>
              </w:rPr>
            </w:pPr>
            <w:r>
              <w:rPr>
                <w:sz w:val="22"/>
                <w:szCs w:val="22"/>
              </w:rPr>
              <w:t>Briefly describe any plans for developing and improving the course that are being implemented.  (e.g. increased use of IT or web based reference material, changes in content as a result of new research in the field):</w:t>
            </w:r>
          </w:p>
        </w:tc>
      </w:tr>
      <w:tr w:rsidR="00BC3F10" w14:paraId="2B50E942" w14:textId="77777777" w:rsidTr="00F07B76">
        <w:trPr>
          <w:trHeight w:val="481"/>
        </w:trPr>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539" w:type="dxa"/>
              <w:bottom w:w="80" w:type="dxa"/>
              <w:right w:w="80" w:type="dxa"/>
            </w:tcMar>
          </w:tcPr>
          <w:p w14:paraId="2F10B865" w14:textId="77777777" w:rsidR="00BC3F10" w:rsidRDefault="00206880">
            <w:pPr>
              <w:pStyle w:val="Body"/>
              <w:ind w:left="459" w:hanging="459"/>
              <w:jc w:val="both"/>
            </w:pPr>
            <w:r>
              <w:rPr>
                <w:sz w:val="22"/>
                <w:szCs w:val="22"/>
              </w:rPr>
              <w:t>2.</w:t>
            </w:r>
            <w:r w:rsidR="00F07B76">
              <w:rPr>
                <w:sz w:val="22"/>
                <w:szCs w:val="22"/>
              </w:rPr>
              <w:t>1</w:t>
            </w:r>
          </w:p>
        </w:tc>
        <w:tc>
          <w:tcPr>
            <w:tcW w:w="87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7EB776" w14:textId="77777777" w:rsidR="00BC3F10" w:rsidRDefault="00206880">
            <w:pPr>
              <w:pStyle w:val="Body"/>
              <w:jc w:val="both"/>
            </w:pPr>
            <w:r>
              <w:rPr>
                <w:sz w:val="22"/>
                <w:szCs w:val="22"/>
              </w:rPr>
              <w:t>Specifying assignment to students based on searches on electronic scientific journals related to the course.</w:t>
            </w:r>
          </w:p>
        </w:tc>
      </w:tr>
      <w:tr w:rsidR="00BC3F10" w14:paraId="779C1E8E" w14:textId="77777777" w:rsidTr="00F07B76">
        <w:trPr>
          <w:trHeight w:val="481"/>
        </w:trPr>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539" w:type="dxa"/>
              <w:bottom w:w="80" w:type="dxa"/>
              <w:right w:w="80" w:type="dxa"/>
            </w:tcMar>
          </w:tcPr>
          <w:p w14:paraId="5A115614" w14:textId="77777777" w:rsidR="00BC3F10" w:rsidRDefault="00206880">
            <w:pPr>
              <w:pStyle w:val="Body"/>
              <w:ind w:left="459" w:hanging="459"/>
              <w:jc w:val="both"/>
            </w:pPr>
            <w:r>
              <w:rPr>
                <w:sz w:val="22"/>
                <w:szCs w:val="22"/>
              </w:rPr>
              <w:t>2.2</w:t>
            </w:r>
          </w:p>
        </w:tc>
        <w:tc>
          <w:tcPr>
            <w:tcW w:w="87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201395" w14:textId="77777777" w:rsidR="00BC3F10" w:rsidRDefault="00206880">
            <w:pPr>
              <w:pStyle w:val="Body"/>
              <w:jc w:val="both"/>
            </w:pPr>
            <w:r>
              <w:rPr>
                <w:sz w:val="22"/>
                <w:szCs w:val="22"/>
              </w:rPr>
              <w:t>Constructing case studies at the end of each major topic to enhance problem solving &amp; critical analysis skills of students.</w:t>
            </w:r>
          </w:p>
        </w:tc>
      </w:tr>
      <w:tr w:rsidR="00BC3F10" w14:paraId="2B313E24" w14:textId="77777777" w:rsidTr="00F07B76">
        <w:trPr>
          <w:trHeight w:val="481"/>
        </w:trPr>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539" w:type="dxa"/>
              <w:bottom w:w="80" w:type="dxa"/>
              <w:right w:w="80" w:type="dxa"/>
            </w:tcMar>
          </w:tcPr>
          <w:p w14:paraId="3B4D2F36" w14:textId="77777777" w:rsidR="00BC3F10" w:rsidRDefault="00206880">
            <w:pPr>
              <w:pStyle w:val="Body"/>
              <w:ind w:left="459" w:hanging="459"/>
              <w:jc w:val="both"/>
            </w:pPr>
            <w:r>
              <w:rPr>
                <w:sz w:val="22"/>
                <w:szCs w:val="22"/>
              </w:rPr>
              <w:t>2.3</w:t>
            </w:r>
          </w:p>
        </w:tc>
        <w:tc>
          <w:tcPr>
            <w:tcW w:w="87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190DC0" w14:textId="77777777" w:rsidR="00BC3F10" w:rsidRDefault="00206880">
            <w:pPr>
              <w:pStyle w:val="Body"/>
              <w:jc w:val="both"/>
            </w:pPr>
            <w:r>
              <w:rPr>
                <w:sz w:val="22"/>
                <w:szCs w:val="22"/>
              </w:rPr>
              <w:t>Enhancing the hierarchy of cognitive skills of the learning outcomes of lectures to focus on the levels of application and analysis in most topics.</w:t>
            </w:r>
          </w:p>
        </w:tc>
      </w:tr>
      <w:tr w:rsidR="00BC3F10" w14:paraId="479456F9" w14:textId="77777777" w:rsidTr="00F07B76">
        <w:trPr>
          <w:trHeight w:val="481"/>
        </w:trPr>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539" w:type="dxa"/>
              <w:bottom w:w="80" w:type="dxa"/>
              <w:right w:w="80" w:type="dxa"/>
            </w:tcMar>
          </w:tcPr>
          <w:p w14:paraId="1B29B82F" w14:textId="77777777" w:rsidR="00BC3F10" w:rsidRDefault="00206880">
            <w:pPr>
              <w:pStyle w:val="Body"/>
              <w:ind w:left="459" w:hanging="459"/>
              <w:jc w:val="both"/>
            </w:pPr>
            <w:r>
              <w:rPr>
                <w:sz w:val="22"/>
                <w:szCs w:val="22"/>
              </w:rPr>
              <w:t>2.4</w:t>
            </w:r>
          </w:p>
        </w:tc>
        <w:tc>
          <w:tcPr>
            <w:tcW w:w="87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8B9308" w14:textId="77777777" w:rsidR="00BC3F10" w:rsidRDefault="00206880">
            <w:pPr>
              <w:pStyle w:val="Body"/>
              <w:jc w:val="both"/>
            </w:pPr>
            <w:r>
              <w:rPr>
                <w:sz w:val="22"/>
                <w:szCs w:val="22"/>
              </w:rPr>
              <w:t>Using rubrics (analytic scoring rubrics) as objective assessment tools for evaluating students' assignments &amp; presentations.</w:t>
            </w:r>
          </w:p>
        </w:tc>
      </w:tr>
      <w:tr w:rsidR="00BC3F10" w14:paraId="1E756878" w14:textId="77777777" w:rsidTr="00F07B76">
        <w:trPr>
          <w:trHeight w:val="721"/>
        </w:trPr>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539" w:type="dxa"/>
              <w:bottom w:w="80" w:type="dxa"/>
              <w:right w:w="80" w:type="dxa"/>
            </w:tcMar>
          </w:tcPr>
          <w:p w14:paraId="20D969B9" w14:textId="77777777" w:rsidR="00BC3F10" w:rsidRDefault="00206880">
            <w:pPr>
              <w:pStyle w:val="Body"/>
              <w:ind w:left="459" w:hanging="459"/>
              <w:jc w:val="both"/>
            </w:pPr>
            <w:r>
              <w:rPr>
                <w:sz w:val="22"/>
                <w:szCs w:val="22"/>
              </w:rPr>
              <w:t>2.5</w:t>
            </w:r>
          </w:p>
        </w:tc>
        <w:tc>
          <w:tcPr>
            <w:tcW w:w="87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B99AD3" w14:textId="77777777" w:rsidR="00BC3F10" w:rsidRDefault="00206880">
            <w:pPr>
              <w:pStyle w:val="Body"/>
              <w:jc w:val="both"/>
            </w:pPr>
            <w:r>
              <w:rPr>
                <w:sz w:val="22"/>
                <w:szCs w:val="22"/>
              </w:rPr>
              <w:t>Supplying every 2 students with complete set of microscopic slides for required histological &amp; histopathological features to enhance student's skills in identification &amp; interpretation of microscopic features of tissues.</w:t>
            </w:r>
          </w:p>
        </w:tc>
      </w:tr>
      <w:tr w:rsidR="00BC3F10" w14:paraId="7E784A95" w14:textId="77777777" w:rsidTr="00F07B76">
        <w:trPr>
          <w:trHeight w:val="241"/>
        </w:trPr>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539" w:type="dxa"/>
              <w:bottom w:w="80" w:type="dxa"/>
              <w:right w:w="80" w:type="dxa"/>
            </w:tcMar>
          </w:tcPr>
          <w:p w14:paraId="193598F1" w14:textId="77777777" w:rsidR="00BC3F10" w:rsidRDefault="00206880">
            <w:pPr>
              <w:pStyle w:val="Body"/>
              <w:ind w:left="459" w:hanging="459"/>
              <w:jc w:val="both"/>
            </w:pPr>
            <w:r>
              <w:rPr>
                <w:sz w:val="22"/>
                <w:szCs w:val="22"/>
              </w:rPr>
              <w:t>2.6</w:t>
            </w:r>
          </w:p>
        </w:tc>
        <w:tc>
          <w:tcPr>
            <w:tcW w:w="87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3904C2" w14:textId="77777777" w:rsidR="00BC3F10" w:rsidRDefault="00206880">
            <w:pPr>
              <w:pStyle w:val="Body"/>
            </w:pPr>
            <w:r>
              <w:rPr>
                <w:sz w:val="22"/>
                <w:szCs w:val="22"/>
              </w:rPr>
              <w:t>Implementing OSPE in practical exams.</w:t>
            </w:r>
          </w:p>
        </w:tc>
      </w:tr>
    </w:tbl>
    <w:p w14:paraId="67D23A9A" w14:textId="77777777" w:rsidR="00BC3F10" w:rsidRDefault="00BC3F10">
      <w:pPr>
        <w:pStyle w:val="Body"/>
        <w:widowControl w:val="0"/>
        <w:ind w:left="108" w:hanging="108"/>
        <w:rPr>
          <w:sz w:val="22"/>
          <w:szCs w:val="22"/>
        </w:rPr>
      </w:pPr>
    </w:p>
    <w:p w14:paraId="071F052F" w14:textId="77777777" w:rsidR="00BC3F10" w:rsidRDefault="00206880">
      <w:pPr>
        <w:pStyle w:val="Body"/>
        <w:rPr>
          <w:b/>
          <w:bCs/>
          <w:sz w:val="22"/>
          <w:szCs w:val="22"/>
        </w:rPr>
      </w:pPr>
      <w:r>
        <w:rPr>
          <w:b/>
          <w:bCs/>
          <w:sz w:val="22"/>
          <w:szCs w:val="22"/>
        </w:rPr>
        <w:lastRenderedPageBreak/>
        <w:t>C.  Course Description (Note:  General description in the form to be used for the Bulletin or handbook should be attached)</w:t>
      </w:r>
    </w:p>
    <w:p w14:paraId="4C168A61" w14:textId="77777777" w:rsidR="00BC3F10" w:rsidRDefault="00BC3F10">
      <w:pPr>
        <w:pStyle w:val="Body"/>
        <w:rPr>
          <w:sz w:val="22"/>
          <w:szCs w:val="22"/>
        </w:rPr>
      </w:pPr>
    </w:p>
    <w:tbl>
      <w:tblPr>
        <w:tblW w:w="9765" w:type="dxa"/>
        <w:tblInd w:w="-19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080"/>
        <w:gridCol w:w="6205"/>
        <w:gridCol w:w="1123"/>
        <w:gridCol w:w="1357"/>
      </w:tblGrid>
      <w:tr w:rsidR="00BC3F10" w14:paraId="7C69935C" w14:textId="77777777" w:rsidTr="00040D04">
        <w:trPr>
          <w:trHeight w:val="481"/>
        </w:trPr>
        <w:tc>
          <w:tcPr>
            <w:tcW w:w="108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80" w:type="dxa"/>
              <w:left w:w="80" w:type="dxa"/>
              <w:bottom w:w="80" w:type="dxa"/>
              <w:right w:w="80" w:type="dxa"/>
            </w:tcMar>
          </w:tcPr>
          <w:p w14:paraId="17C78ED2" w14:textId="77777777" w:rsidR="00BC3F10" w:rsidRDefault="00206880">
            <w:pPr>
              <w:pStyle w:val="Body"/>
            </w:pPr>
            <w:r>
              <w:rPr>
                <w:b/>
                <w:bCs/>
                <w:sz w:val="22"/>
                <w:szCs w:val="22"/>
              </w:rPr>
              <w:t>1.0</w:t>
            </w:r>
          </w:p>
        </w:tc>
        <w:tc>
          <w:tcPr>
            <w:tcW w:w="8685"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80" w:type="dxa"/>
              <w:left w:w="80" w:type="dxa"/>
              <w:bottom w:w="80" w:type="dxa"/>
              <w:right w:w="80" w:type="dxa"/>
            </w:tcMar>
          </w:tcPr>
          <w:p w14:paraId="5DBED120" w14:textId="77777777" w:rsidR="00BC3F10" w:rsidRDefault="00206880">
            <w:pPr>
              <w:pStyle w:val="Body"/>
            </w:pPr>
            <w:r>
              <w:rPr>
                <w:b/>
                <w:bCs/>
                <w:sz w:val="22"/>
                <w:szCs w:val="22"/>
              </w:rPr>
              <w:t>Topics to be Covered:</w:t>
            </w:r>
          </w:p>
        </w:tc>
      </w:tr>
      <w:tr w:rsidR="00BC3F10" w14:paraId="5A7D06A9" w14:textId="77777777" w:rsidTr="00F07B76">
        <w:trPr>
          <w:trHeight w:val="481"/>
        </w:trPr>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472F59" w14:textId="77777777" w:rsidR="00BC3F10" w:rsidRDefault="00BC3F10"/>
        </w:tc>
        <w:tc>
          <w:tcPr>
            <w:tcW w:w="62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F05E25" w14:textId="77777777" w:rsidR="00BC3F10" w:rsidRDefault="00206880">
            <w:pPr>
              <w:pStyle w:val="Body"/>
              <w:jc w:val="center"/>
            </w:pPr>
            <w:r>
              <w:rPr>
                <w:b/>
                <w:bCs/>
                <w:sz w:val="22"/>
                <w:szCs w:val="22"/>
              </w:rPr>
              <w:t>List of Topics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58922D" w14:textId="77777777" w:rsidR="00BC3F10" w:rsidRDefault="00206880">
            <w:pPr>
              <w:pStyle w:val="Body"/>
              <w:rPr>
                <w:b/>
                <w:bCs/>
                <w:sz w:val="22"/>
                <w:szCs w:val="22"/>
              </w:rPr>
            </w:pPr>
            <w:r>
              <w:rPr>
                <w:b/>
                <w:bCs/>
                <w:sz w:val="22"/>
                <w:szCs w:val="22"/>
              </w:rPr>
              <w:t>No. of</w:t>
            </w:r>
          </w:p>
          <w:p w14:paraId="0AEC8EEF" w14:textId="77777777" w:rsidR="00BC3F10" w:rsidRDefault="00206880">
            <w:pPr>
              <w:pStyle w:val="Body"/>
            </w:pPr>
            <w:r>
              <w:rPr>
                <w:b/>
                <w:bCs/>
                <w:sz w:val="22"/>
                <w:szCs w:val="22"/>
              </w:rPr>
              <w:t>Weeks</w:t>
            </w:r>
          </w:p>
        </w:tc>
        <w:tc>
          <w:tcPr>
            <w:tcW w:w="13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341E59" w14:textId="77777777" w:rsidR="00BC3F10" w:rsidRDefault="00206880">
            <w:pPr>
              <w:pStyle w:val="Body"/>
            </w:pPr>
            <w:r>
              <w:rPr>
                <w:b/>
                <w:bCs/>
                <w:sz w:val="22"/>
                <w:szCs w:val="22"/>
              </w:rPr>
              <w:t>Contact Hours</w:t>
            </w:r>
          </w:p>
        </w:tc>
      </w:tr>
      <w:tr w:rsidR="00BC3F10" w14:paraId="32AC920D" w14:textId="77777777" w:rsidTr="00F07B76">
        <w:trPr>
          <w:trHeight w:val="241"/>
        </w:trPr>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75626E" w14:textId="77777777" w:rsidR="00BC3F10" w:rsidRDefault="00206880">
            <w:pPr>
              <w:pStyle w:val="Body"/>
            </w:pPr>
            <w:r>
              <w:rPr>
                <w:sz w:val="22"/>
                <w:szCs w:val="22"/>
              </w:rPr>
              <w:t>1.1</w:t>
            </w:r>
          </w:p>
        </w:tc>
        <w:tc>
          <w:tcPr>
            <w:tcW w:w="62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4DD20D" w14:textId="77777777" w:rsidR="00BC3F10" w:rsidRDefault="00206880">
            <w:pPr>
              <w:pStyle w:val="Body"/>
            </w:pPr>
            <w:r>
              <w:rPr>
                <w:sz w:val="22"/>
                <w:szCs w:val="22"/>
              </w:rPr>
              <w:t>Development of tooth and supporting tissues.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80307C" w14:textId="77777777" w:rsidR="00BC3F10" w:rsidRDefault="00206880">
            <w:pPr>
              <w:pStyle w:val="Body"/>
            </w:pPr>
            <w:r>
              <w:rPr>
                <w:sz w:val="22"/>
                <w:szCs w:val="22"/>
              </w:rPr>
              <w:t>Over 2 W</w:t>
            </w:r>
          </w:p>
        </w:tc>
        <w:tc>
          <w:tcPr>
            <w:tcW w:w="13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D0F74F" w14:textId="3E0BF138" w:rsidR="00BC3F10" w:rsidRDefault="00DB7E0A">
            <w:pPr>
              <w:pStyle w:val="Body"/>
            </w:pPr>
            <w:r>
              <w:rPr>
                <w:sz w:val="22"/>
                <w:szCs w:val="22"/>
              </w:rPr>
              <w:t>1</w:t>
            </w:r>
            <w:r w:rsidR="00967FC1">
              <w:rPr>
                <w:sz w:val="22"/>
                <w:szCs w:val="22"/>
              </w:rPr>
              <w:t>4</w:t>
            </w:r>
            <w:r>
              <w:rPr>
                <w:sz w:val="22"/>
                <w:szCs w:val="22"/>
              </w:rPr>
              <w:t xml:space="preserve"> </w:t>
            </w:r>
            <w:r w:rsidR="00D47B10">
              <w:rPr>
                <w:sz w:val="22"/>
                <w:szCs w:val="22"/>
              </w:rPr>
              <w:t xml:space="preserve">  </w:t>
            </w:r>
            <w:r>
              <w:rPr>
                <w:sz w:val="22"/>
                <w:szCs w:val="22"/>
              </w:rPr>
              <w:t>Hrs.</w:t>
            </w:r>
          </w:p>
        </w:tc>
      </w:tr>
      <w:tr w:rsidR="00BC3F10" w14:paraId="6BB4090A" w14:textId="77777777" w:rsidTr="00F07B76">
        <w:trPr>
          <w:trHeight w:val="241"/>
        </w:trPr>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6BDC69" w14:textId="77777777" w:rsidR="00BC3F10" w:rsidRDefault="00206880">
            <w:pPr>
              <w:pStyle w:val="Body"/>
            </w:pPr>
            <w:r>
              <w:rPr>
                <w:sz w:val="22"/>
                <w:szCs w:val="22"/>
              </w:rPr>
              <w:t>1.2</w:t>
            </w:r>
          </w:p>
        </w:tc>
        <w:tc>
          <w:tcPr>
            <w:tcW w:w="62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F359E6" w14:textId="77777777" w:rsidR="00BC3F10" w:rsidRDefault="00206880">
            <w:pPr>
              <w:pStyle w:val="Body"/>
            </w:pPr>
            <w:r>
              <w:rPr>
                <w:sz w:val="22"/>
                <w:szCs w:val="22"/>
              </w:rPr>
              <w:t>Enamel composition, formation and structure.</w:t>
            </w:r>
          </w:p>
        </w:tc>
        <w:tc>
          <w:tcPr>
            <w:tcW w:w="11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CC9769" w14:textId="77777777" w:rsidR="00BC3F10" w:rsidRDefault="00206880">
            <w:pPr>
              <w:pStyle w:val="Body"/>
            </w:pPr>
            <w:r>
              <w:rPr>
                <w:sz w:val="22"/>
                <w:szCs w:val="22"/>
              </w:rPr>
              <w:t>Over 2 W</w:t>
            </w:r>
          </w:p>
        </w:tc>
        <w:tc>
          <w:tcPr>
            <w:tcW w:w="13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D95C3A" w14:textId="6D10C0FD" w:rsidR="00BC3F10" w:rsidRDefault="00DB7E0A">
            <w:pPr>
              <w:pStyle w:val="Body"/>
            </w:pPr>
            <w:r>
              <w:rPr>
                <w:sz w:val="22"/>
                <w:szCs w:val="22"/>
              </w:rPr>
              <w:t>1</w:t>
            </w:r>
            <w:r w:rsidR="00967FC1">
              <w:rPr>
                <w:sz w:val="22"/>
                <w:szCs w:val="22"/>
              </w:rPr>
              <w:t>4</w:t>
            </w:r>
            <w:r>
              <w:rPr>
                <w:sz w:val="22"/>
                <w:szCs w:val="22"/>
              </w:rPr>
              <w:t xml:space="preserve"> </w:t>
            </w:r>
            <w:r w:rsidR="00D47B10">
              <w:rPr>
                <w:sz w:val="22"/>
                <w:szCs w:val="22"/>
              </w:rPr>
              <w:t xml:space="preserve">  </w:t>
            </w:r>
            <w:r>
              <w:rPr>
                <w:sz w:val="22"/>
                <w:szCs w:val="22"/>
              </w:rPr>
              <w:t>Hrs.</w:t>
            </w:r>
          </w:p>
        </w:tc>
      </w:tr>
      <w:tr w:rsidR="00BC3F10" w14:paraId="169A4FF7" w14:textId="77777777" w:rsidTr="00F07B76">
        <w:trPr>
          <w:trHeight w:val="241"/>
        </w:trPr>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CBBB04" w14:textId="77777777" w:rsidR="00BC3F10" w:rsidRDefault="00206880">
            <w:pPr>
              <w:pStyle w:val="Body"/>
              <w:jc w:val="both"/>
            </w:pPr>
            <w:r>
              <w:rPr>
                <w:sz w:val="22"/>
                <w:szCs w:val="22"/>
              </w:rPr>
              <w:t>1.3</w:t>
            </w:r>
          </w:p>
        </w:tc>
        <w:tc>
          <w:tcPr>
            <w:tcW w:w="62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D2885B" w14:textId="77777777" w:rsidR="00BC3F10" w:rsidRDefault="00206880">
            <w:pPr>
              <w:pStyle w:val="Body"/>
              <w:jc w:val="both"/>
            </w:pPr>
            <w:r>
              <w:rPr>
                <w:sz w:val="22"/>
                <w:szCs w:val="22"/>
              </w:rPr>
              <w:t xml:space="preserve">Dentin, composition, formation and structure. </w:t>
            </w:r>
          </w:p>
        </w:tc>
        <w:tc>
          <w:tcPr>
            <w:tcW w:w="11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C5E74C" w14:textId="77777777" w:rsidR="00BC3F10" w:rsidRDefault="00206880">
            <w:pPr>
              <w:pStyle w:val="Body"/>
            </w:pPr>
            <w:r>
              <w:rPr>
                <w:sz w:val="22"/>
                <w:szCs w:val="22"/>
              </w:rPr>
              <w:t>Over 1 W</w:t>
            </w:r>
          </w:p>
        </w:tc>
        <w:tc>
          <w:tcPr>
            <w:tcW w:w="13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471916" w14:textId="4ACB70F0" w:rsidR="00BC3F10" w:rsidRDefault="00DB7E0A">
            <w:pPr>
              <w:pStyle w:val="Body"/>
            </w:pPr>
            <w:r>
              <w:rPr>
                <w:sz w:val="22"/>
                <w:szCs w:val="22"/>
              </w:rPr>
              <w:t>1</w:t>
            </w:r>
            <w:r w:rsidR="00967FC1">
              <w:rPr>
                <w:sz w:val="22"/>
                <w:szCs w:val="22"/>
              </w:rPr>
              <w:t>2</w:t>
            </w:r>
            <w:r>
              <w:rPr>
                <w:sz w:val="22"/>
                <w:szCs w:val="22"/>
              </w:rPr>
              <w:t xml:space="preserve"> </w:t>
            </w:r>
            <w:r w:rsidR="00D47B10">
              <w:rPr>
                <w:sz w:val="22"/>
                <w:szCs w:val="22"/>
              </w:rPr>
              <w:t xml:space="preserve">  </w:t>
            </w:r>
            <w:r>
              <w:rPr>
                <w:sz w:val="22"/>
                <w:szCs w:val="22"/>
              </w:rPr>
              <w:t>Hrs.</w:t>
            </w:r>
          </w:p>
        </w:tc>
      </w:tr>
      <w:tr w:rsidR="00BC3F10" w14:paraId="5FCA4B8D" w14:textId="77777777" w:rsidTr="00F07B76">
        <w:trPr>
          <w:trHeight w:val="241"/>
        </w:trPr>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FA6A95" w14:textId="77777777" w:rsidR="00BC3F10" w:rsidRDefault="00206880">
            <w:pPr>
              <w:pStyle w:val="Body"/>
            </w:pPr>
            <w:r>
              <w:rPr>
                <w:sz w:val="22"/>
                <w:szCs w:val="22"/>
              </w:rPr>
              <w:t>1.4</w:t>
            </w:r>
          </w:p>
        </w:tc>
        <w:tc>
          <w:tcPr>
            <w:tcW w:w="62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D7A447" w14:textId="77777777" w:rsidR="00BC3F10" w:rsidRDefault="00206880">
            <w:pPr>
              <w:pStyle w:val="Body"/>
            </w:pPr>
            <w:r>
              <w:rPr>
                <w:sz w:val="22"/>
                <w:szCs w:val="22"/>
              </w:rPr>
              <w:t>Developmental disturbances &amp; regressive changes of teeth</w:t>
            </w:r>
          </w:p>
        </w:tc>
        <w:tc>
          <w:tcPr>
            <w:tcW w:w="11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C622F0" w14:textId="77777777" w:rsidR="00BC3F10" w:rsidRDefault="00206880">
            <w:pPr>
              <w:pStyle w:val="Body"/>
            </w:pPr>
            <w:r>
              <w:rPr>
                <w:sz w:val="22"/>
                <w:szCs w:val="22"/>
              </w:rPr>
              <w:t>Over 2 W</w:t>
            </w:r>
          </w:p>
        </w:tc>
        <w:tc>
          <w:tcPr>
            <w:tcW w:w="13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3747CD" w14:textId="134005EF" w:rsidR="00BC3F10" w:rsidRDefault="00DB7E0A">
            <w:pPr>
              <w:pStyle w:val="Body"/>
            </w:pPr>
            <w:r>
              <w:rPr>
                <w:sz w:val="22"/>
                <w:szCs w:val="22"/>
              </w:rPr>
              <w:t>1</w:t>
            </w:r>
            <w:r w:rsidR="00967FC1">
              <w:rPr>
                <w:sz w:val="22"/>
                <w:szCs w:val="22"/>
              </w:rPr>
              <w:t>4</w:t>
            </w:r>
            <w:r>
              <w:rPr>
                <w:sz w:val="22"/>
                <w:szCs w:val="22"/>
              </w:rPr>
              <w:t xml:space="preserve"> </w:t>
            </w:r>
            <w:r w:rsidR="00D47B10">
              <w:rPr>
                <w:sz w:val="22"/>
                <w:szCs w:val="22"/>
              </w:rPr>
              <w:t xml:space="preserve">  </w:t>
            </w:r>
            <w:r>
              <w:rPr>
                <w:sz w:val="22"/>
                <w:szCs w:val="22"/>
              </w:rPr>
              <w:t>Hrs.</w:t>
            </w:r>
          </w:p>
        </w:tc>
      </w:tr>
      <w:tr w:rsidR="00BC3F10" w14:paraId="5DEF273D" w14:textId="77777777" w:rsidTr="00F07B76">
        <w:trPr>
          <w:trHeight w:val="241"/>
        </w:trPr>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C15662" w14:textId="77777777" w:rsidR="00BC3F10" w:rsidRDefault="00206880">
            <w:pPr>
              <w:pStyle w:val="Body"/>
            </w:pPr>
            <w:r>
              <w:rPr>
                <w:sz w:val="22"/>
                <w:szCs w:val="22"/>
              </w:rPr>
              <w:t>1.5</w:t>
            </w:r>
          </w:p>
        </w:tc>
        <w:tc>
          <w:tcPr>
            <w:tcW w:w="62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1BD89A" w14:textId="77777777" w:rsidR="00BC3F10" w:rsidRDefault="00206880">
            <w:pPr>
              <w:pStyle w:val="Body"/>
            </w:pPr>
            <w:r>
              <w:rPr>
                <w:sz w:val="22"/>
                <w:szCs w:val="22"/>
              </w:rPr>
              <w:t>Normal bacterial flora of the oral cavity.</w:t>
            </w:r>
          </w:p>
        </w:tc>
        <w:tc>
          <w:tcPr>
            <w:tcW w:w="11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514E1B" w14:textId="77777777" w:rsidR="00BC3F10" w:rsidRDefault="00206880">
            <w:pPr>
              <w:pStyle w:val="Body"/>
            </w:pPr>
            <w:r>
              <w:rPr>
                <w:sz w:val="22"/>
                <w:szCs w:val="22"/>
              </w:rPr>
              <w:t>Over 1 W</w:t>
            </w:r>
          </w:p>
        </w:tc>
        <w:tc>
          <w:tcPr>
            <w:tcW w:w="13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2E4A8E" w14:textId="2FB9BC0F" w:rsidR="00BC3F10" w:rsidRDefault="00967FC1">
            <w:pPr>
              <w:pStyle w:val="Body"/>
            </w:pPr>
            <w:r>
              <w:rPr>
                <w:sz w:val="22"/>
                <w:szCs w:val="22"/>
              </w:rPr>
              <w:t xml:space="preserve">4  </w:t>
            </w:r>
            <w:r w:rsidR="00206880">
              <w:rPr>
                <w:sz w:val="22"/>
                <w:szCs w:val="22"/>
              </w:rPr>
              <w:t xml:space="preserve"> </w:t>
            </w:r>
            <w:r w:rsidR="00D47B10">
              <w:rPr>
                <w:sz w:val="22"/>
                <w:szCs w:val="22"/>
              </w:rPr>
              <w:t xml:space="preserve">  </w:t>
            </w:r>
            <w:r w:rsidR="00DB7E0A">
              <w:rPr>
                <w:sz w:val="22"/>
                <w:szCs w:val="22"/>
              </w:rPr>
              <w:t>Hrs.</w:t>
            </w:r>
          </w:p>
        </w:tc>
      </w:tr>
      <w:tr w:rsidR="00BC3F10" w14:paraId="10CDF1B7" w14:textId="77777777" w:rsidTr="00F07B76">
        <w:trPr>
          <w:trHeight w:val="241"/>
        </w:trPr>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C14087" w14:textId="77777777" w:rsidR="00BC3F10" w:rsidRDefault="00206880">
            <w:pPr>
              <w:pStyle w:val="Body"/>
            </w:pPr>
            <w:r>
              <w:rPr>
                <w:sz w:val="22"/>
                <w:szCs w:val="22"/>
              </w:rPr>
              <w:t>1.6</w:t>
            </w:r>
          </w:p>
        </w:tc>
        <w:tc>
          <w:tcPr>
            <w:tcW w:w="62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D54E11" w14:textId="77777777" w:rsidR="00BC3F10" w:rsidRDefault="00206880">
            <w:pPr>
              <w:pStyle w:val="Body"/>
            </w:pPr>
            <w:r>
              <w:rPr>
                <w:sz w:val="22"/>
                <w:szCs w:val="22"/>
              </w:rPr>
              <w:t>Immune components of the oral cavity.</w:t>
            </w:r>
          </w:p>
        </w:tc>
        <w:tc>
          <w:tcPr>
            <w:tcW w:w="11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209F8A" w14:textId="77777777" w:rsidR="00BC3F10" w:rsidRDefault="00206880">
            <w:pPr>
              <w:pStyle w:val="Body"/>
            </w:pPr>
            <w:r>
              <w:rPr>
                <w:sz w:val="22"/>
                <w:szCs w:val="22"/>
              </w:rPr>
              <w:t>Over 1 W</w:t>
            </w:r>
          </w:p>
        </w:tc>
        <w:tc>
          <w:tcPr>
            <w:tcW w:w="13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956845" w14:textId="056B67D1" w:rsidR="00BC3F10" w:rsidRDefault="00967FC1">
            <w:pPr>
              <w:pStyle w:val="Body"/>
            </w:pPr>
            <w:r>
              <w:rPr>
                <w:sz w:val="22"/>
                <w:szCs w:val="22"/>
              </w:rPr>
              <w:t xml:space="preserve">1  </w:t>
            </w:r>
            <w:r w:rsidR="00206880">
              <w:rPr>
                <w:sz w:val="22"/>
                <w:szCs w:val="22"/>
              </w:rPr>
              <w:t xml:space="preserve"> </w:t>
            </w:r>
            <w:r w:rsidR="00D47B10">
              <w:rPr>
                <w:sz w:val="22"/>
                <w:szCs w:val="22"/>
              </w:rPr>
              <w:t xml:space="preserve">  </w:t>
            </w:r>
            <w:r w:rsidR="00DB7E0A">
              <w:rPr>
                <w:sz w:val="22"/>
                <w:szCs w:val="22"/>
              </w:rPr>
              <w:t>Hrs.</w:t>
            </w:r>
          </w:p>
        </w:tc>
      </w:tr>
      <w:tr w:rsidR="00BC3F10" w14:paraId="1E2CACC5" w14:textId="77777777" w:rsidTr="00F07B76">
        <w:trPr>
          <w:trHeight w:val="241"/>
        </w:trPr>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BEBA5E" w14:textId="77777777" w:rsidR="00BC3F10" w:rsidRDefault="00206880">
            <w:pPr>
              <w:pStyle w:val="Body"/>
            </w:pPr>
            <w:r>
              <w:rPr>
                <w:sz w:val="22"/>
                <w:szCs w:val="22"/>
              </w:rPr>
              <w:t>1.7</w:t>
            </w:r>
          </w:p>
        </w:tc>
        <w:tc>
          <w:tcPr>
            <w:tcW w:w="62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008D86" w14:textId="77777777" w:rsidR="00BC3F10" w:rsidRDefault="00206880">
            <w:pPr>
              <w:pStyle w:val="Body"/>
            </w:pPr>
            <w:r>
              <w:rPr>
                <w:sz w:val="22"/>
                <w:szCs w:val="22"/>
              </w:rPr>
              <w:t>Microbiology of Dental plaque</w:t>
            </w:r>
            <w:r>
              <w:rPr>
                <w:b/>
                <w:bCs/>
                <w:sz w:val="22"/>
                <w:szCs w:val="22"/>
              </w:rPr>
              <w:t>.</w:t>
            </w:r>
          </w:p>
        </w:tc>
        <w:tc>
          <w:tcPr>
            <w:tcW w:w="11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4244AA" w14:textId="77777777" w:rsidR="00BC3F10" w:rsidRDefault="00206880">
            <w:pPr>
              <w:pStyle w:val="Body"/>
            </w:pPr>
            <w:r>
              <w:rPr>
                <w:sz w:val="22"/>
                <w:szCs w:val="22"/>
              </w:rPr>
              <w:t>Over 1 W</w:t>
            </w:r>
          </w:p>
        </w:tc>
        <w:tc>
          <w:tcPr>
            <w:tcW w:w="13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5118AF" w14:textId="17C98480" w:rsidR="00BC3F10" w:rsidRDefault="00967FC1">
            <w:pPr>
              <w:pStyle w:val="Body"/>
            </w:pPr>
            <w:r>
              <w:rPr>
                <w:sz w:val="22"/>
                <w:szCs w:val="22"/>
              </w:rPr>
              <w:t xml:space="preserve">2  </w:t>
            </w:r>
            <w:r w:rsidR="00206880">
              <w:rPr>
                <w:sz w:val="22"/>
                <w:szCs w:val="22"/>
              </w:rPr>
              <w:t xml:space="preserve"> </w:t>
            </w:r>
            <w:r w:rsidR="00D47B10">
              <w:rPr>
                <w:sz w:val="22"/>
                <w:szCs w:val="22"/>
              </w:rPr>
              <w:t xml:space="preserve">  </w:t>
            </w:r>
            <w:r w:rsidR="00DB7E0A">
              <w:rPr>
                <w:sz w:val="22"/>
                <w:szCs w:val="22"/>
              </w:rPr>
              <w:t>Hrs.</w:t>
            </w:r>
          </w:p>
        </w:tc>
      </w:tr>
      <w:tr w:rsidR="00BC3F10" w14:paraId="32E13968" w14:textId="77777777" w:rsidTr="00F07B76">
        <w:trPr>
          <w:trHeight w:val="241"/>
        </w:trPr>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ECC813" w14:textId="77777777" w:rsidR="00BC3F10" w:rsidRDefault="00206880">
            <w:pPr>
              <w:pStyle w:val="Body"/>
            </w:pPr>
            <w:r>
              <w:rPr>
                <w:sz w:val="22"/>
                <w:szCs w:val="22"/>
              </w:rPr>
              <w:t>1.8</w:t>
            </w:r>
          </w:p>
        </w:tc>
        <w:tc>
          <w:tcPr>
            <w:tcW w:w="62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C457D2" w14:textId="77777777" w:rsidR="00BC3F10" w:rsidRDefault="00206880">
            <w:pPr>
              <w:pStyle w:val="Body"/>
            </w:pPr>
            <w:r>
              <w:rPr>
                <w:sz w:val="22"/>
                <w:szCs w:val="22"/>
              </w:rPr>
              <w:t>Microbiology of Dental caries.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69E1BD" w14:textId="77777777" w:rsidR="00BC3F10" w:rsidRDefault="00206880">
            <w:pPr>
              <w:pStyle w:val="Body"/>
            </w:pPr>
            <w:r>
              <w:rPr>
                <w:sz w:val="22"/>
                <w:szCs w:val="22"/>
              </w:rPr>
              <w:t>Over 1 W</w:t>
            </w:r>
          </w:p>
        </w:tc>
        <w:tc>
          <w:tcPr>
            <w:tcW w:w="13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05F051" w14:textId="6D331C52" w:rsidR="00BC3F10" w:rsidRDefault="00967FC1">
            <w:pPr>
              <w:pStyle w:val="Body"/>
            </w:pPr>
            <w:r>
              <w:rPr>
                <w:sz w:val="22"/>
                <w:szCs w:val="22"/>
              </w:rPr>
              <w:t xml:space="preserve">2  </w:t>
            </w:r>
            <w:r w:rsidR="00206880">
              <w:rPr>
                <w:sz w:val="22"/>
                <w:szCs w:val="22"/>
              </w:rPr>
              <w:t xml:space="preserve"> </w:t>
            </w:r>
            <w:r w:rsidR="00D47B10">
              <w:rPr>
                <w:sz w:val="22"/>
                <w:szCs w:val="22"/>
              </w:rPr>
              <w:t xml:space="preserve">  </w:t>
            </w:r>
            <w:r w:rsidR="00DB7E0A">
              <w:rPr>
                <w:sz w:val="22"/>
                <w:szCs w:val="22"/>
              </w:rPr>
              <w:t>Hrs.</w:t>
            </w:r>
          </w:p>
        </w:tc>
      </w:tr>
      <w:tr w:rsidR="00BC3F10" w14:paraId="2DFF23CD" w14:textId="77777777" w:rsidTr="00F07B76">
        <w:trPr>
          <w:trHeight w:val="241"/>
        </w:trPr>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64066E" w14:textId="77777777" w:rsidR="00BC3F10" w:rsidRDefault="00206880">
            <w:pPr>
              <w:pStyle w:val="Body"/>
            </w:pPr>
            <w:r>
              <w:rPr>
                <w:sz w:val="22"/>
                <w:szCs w:val="22"/>
              </w:rPr>
              <w:t>1.9</w:t>
            </w:r>
          </w:p>
        </w:tc>
        <w:tc>
          <w:tcPr>
            <w:tcW w:w="62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574D8D" w14:textId="77777777" w:rsidR="00BC3F10" w:rsidRDefault="00206880">
            <w:pPr>
              <w:pStyle w:val="Body"/>
            </w:pPr>
            <w:r>
              <w:rPr>
                <w:sz w:val="22"/>
                <w:szCs w:val="22"/>
              </w:rPr>
              <w:t>Immunological aspects of dental caries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46FEC7" w14:textId="77777777" w:rsidR="00BC3F10" w:rsidRDefault="00206880">
            <w:pPr>
              <w:pStyle w:val="Body"/>
            </w:pPr>
            <w:r>
              <w:rPr>
                <w:sz w:val="22"/>
                <w:szCs w:val="22"/>
              </w:rPr>
              <w:t>Over 1 W</w:t>
            </w:r>
          </w:p>
        </w:tc>
        <w:tc>
          <w:tcPr>
            <w:tcW w:w="13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A8E8FE" w14:textId="5B87BFBA" w:rsidR="00BC3F10" w:rsidRDefault="00967FC1">
            <w:pPr>
              <w:pStyle w:val="Body"/>
            </w:pPr>
            <w:r>
              <w:rPr>
                <w:sz w:val="22"/>
                <w:szCs w:val="22"/>
              </w:rPr>
              <w:t xml:space="preserve">1  </w:t>
            </w:r>
            <w:r w:rsidR="00206880">
              <w:rPr>
                <w:sz w:val="22"/>
                <w:szCs w:val="22"/>
              </w:rPr>
              <w:t xml:space="preserve"> </w:t>
            </w:r>
            <w:r w:rsidR="00D47B10">
              <w:rPr>
                <w:sz w:val="22"/>
                <w:szCs w:val="22"/>
              </w:rPr>
              <w:t xml:space="preserve">  </w:t>
            </w:r>
            <w:r w:rsidR="00DB7E0A">
              <w:rPr>
                <w:sz w:val="22"/>
                <w:szCs w:val="22"/>
              </w:rPr>
              <w:t>Hrs.</w:t>
            </w:r>
          </w:p>
        </w:tc>
      </w:tr>
      <w:tr w:rsidR="00BC3F10" w14:paraId="43D4BAB9" w14:textId="77777777" w:rsidTr="00F07B76">
        <w:trPr>
          <w:trHeight w:val="241"/>
        </w:trPr>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0D4CE9" w14:textId="77777777" w:rsidR="00BC3F10" w:rsidRDefault="00206880">
            <w:pPr>
              <w:pStyle w:val="Body"/>
            </w:pPr>
            <w:r>
              <w:rPr>
                <w:sz w:val="22"/>
                <w:szCs w:val="22"/>
              </w:rPr>
              <w:t>1.10</w:t>
            </w:r>
          </w:p>
        </w:tc>
        <w:tc>
          <w:tcPr>
            <w:tcW w:w="62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4C4D88" w14:textId="77777777" w:rsidR="00BC3F10" w:rsidRDefault="00206880">
            <w:pPr>
              <w:pStyle w:val="Body"/>
            </w:pPr>
            <w:r>
              <w:rPr>
                <w:sz w:val="22"/>
                <w:szCs w:val="22"/>
              </w:rPr>
              <w:t>Etiology of dental caries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470770" w14:textId="77777777" w:rsidR="00BC3F10" w:rsidRDefault="00206880">
            <w:pPr>
              <w:pStyle w:val="Body"/>
            </w:pPr>
            <w:r>
              <w:rPr>
                <w:sz w:val="22"/>
                <w:szCs w:val="22"/>
              </w:rPr>
              <w:t>Over 1 W</w:t>
            </w:r>
          </w:p>
        </w:tc>
        <w:tc>
          <w:tcPr>
            <w:tcW w:w="13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F533E5" w14:textId="233E7816" w:rsidR="00BC3F10" w:rsidRDefault="00967FC1">
            <w:pPr>
              <w:pStyle w:val="Body"/>
            </w:pPr>
            <w:r>
              <w:rPr>
                <w:sz w:val="22"/>
                <w:szCs w:val="22"/>
              </w:rPr>
              <w:t xml:space="preserve">2  </w:t>
            </w:r>
            <w:r w:rsidR="00D47B10">
              <w:rPr>
                <w:sz w:val="22"/>
                <w:szCs w:val="22"/>
              </w:rPr>
              <w:t xml:space="preserve">  </w:t>
            </w:r>
            <w:r w:rsidR="00206880">
              <w:rPr>
                <w:sz w:val="22"/>
                <w:szCs w:val="22"/>
              </w:rPr>
              <w:t xml:space="preserve"> </w:t>
            </w:r>
            <w:r w:rsidR="00DB7E0A">
              <w:rPr>
                <w:sz w:val="22"/>
                <w:szCs w:val="22"/>
              </w:rPr>
              <w:t>Hrs.</w:t>
            </w:r>
          </w:p>
        </w:tc>
      </w:tr>
      <w:tr w:rsidR="00BC3F10" w14:paraId="3A69CEED" w14:textId="77777777" w:rsidTr="00F07B76">
        <w:trPr>
          <w:trHeight w:val="241"/>
        </w:trPr>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0C1FA6" w14:textId="77777777" w:rsidR="00BC3F10" w:rsidRDefault="00206880">
            <w:pPr>
              <w:pStyle w:val="Body"/>
            </w:pPr>
            <w:r>
              <w:rPr>
                <w:sz w:val="22"/>
                <w:szCs w:val="22"/>
              </w:rPr>
              <w:t>1.11</w:t>
            </w:r>
          </w:p>
        </w:tc>
        <w:tc>
          <w:tcPr>
            <w:tcW w:w="62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271859" w14:textId="77777777" w:rsidR="00BC3F10" w:rsidRDefault="00206880">
            <w:pPr>
              <w:pStyle w:val="Body"/>
            </w:pPr>
            <w:r>
              <w:rPr>
                <w:sz w:val="22"/>
                <w:szCs w:val="22"/>
              </w:rPr>
              <w:t>Clinical aspects of dental caries.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DDB72B" w14:textId="77777777" w:rsidR="00BC3F10" w:rsidRDefault="00206880">
            <w:pPr>
              <w:pStyle w:val="Body"/>
            </w:pPr>
            <w:r>
              <w:rPr>
                <w:sz w:val="22"/>
                <w:szCs w:val="22"/>
              </w:rPr>
              <w:t>Over 1 W</w:t>
            </w:r>
          </w:p>
        </w:tc>
        <w:tc>
          <w:tcPr>
            <w:tcW w:w="13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C8C63D" w14:textId="234BC90E" w:rsidR="00BC3F10" w:rsidRDefault="00967FC1">
            <w:pPr>
              <w:pStyle w:val="Body"/>
            </w:pPr>
            <w:r>
              <w:rPr>
                <w:sz w:val="22"/>
                <w:szCs w:val="22"/>
              </w:rPr>
              <w:t xml:space="preserve">2  </w:t>
            </w:r>
            <w:r w:rsidR="00206880">
              <w:rPr>
                <w:sz w:val="22"/>
                <w:szCs w:val="22"/>
              </w:rPr>
              <w:t xml:space="preserve"> </w:t>
            </w:r>
            <w:r w:rsidR="00D47B10">
              <w:rPr>
                <w:sz w:val="22"/>
                <w:szCs w:val="22"/>
              </w:rPr>
              <w:t xml:space="preserve">  </w:t>
            </w:r>
            <w:r w:rsidR="00DB7E0A">
              <w:rPr>
                <w:sz w:val="22"/>
                <w:szCs w:val="22"/>
              </w:rPr>
              <w:t>Hrs.</w:t>
            </w:r>
          </w:p>
        </w:tc>
      </w:tr>
      <w:tr w:rsidR="00BC3F10" w14:paraId="67BE094E" w14:textId="77777777" w:rsidTr="00F07B76">
        <w:trPr>
          <w:trHeight w:val="241"/>
        </w:trPr>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343FDB" w14:textId="77777777" w:rsidR="00BC3F10" w:rsidRDefault="00206880">
            <w:pPr>
              <w:pStyle w:val="Body"/>
            </w:pPr>
            <w:r>
              <w:rPr>
                <w:sz w:val="22"/>
                <w:szCs w:val="22"/>
              </w:rPr>
              <w:t>1.12</w:t>
            </w:r>
          </w:p>
        </w:tc>
        <w:tc>
          <w:tcPr>
            <w:tcW w:w="62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825B4C" w14:textId="77777777" w:rsidR="00BC3F10" w:rsidRDefault="00206880">
            <w:pPr>
              <w:pStyle w:val="Body"/>
            </w:pPr>
            <w:r>
              <w:rPr>
                <w:sz w:val="22"/>
                <w:szCs w:val="22"/>
              </w:rPr>
              <w:t>Histopathology of dental caries.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F548ED" w14:textId="77777777" w:rsidR="00BC3F10" w:rsidRDefault="00206880">
            <w:pPr>
              <w:pStyle w:val="Body"/>
            </w:pPr>
            <w:r>
              <w:rPr>
                <w:sz w:val="22"/>
                <w:szCs w:val="22"/>
              </w:rPr>
              <w:t>Over 1 W</w:t>
            </w:r>
          </w:p>
        </w:tc>
        <w:tc>
          <w:tcPr>
            <w:tcW w:w="13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FB8F87" w14:textId="432AF0FB" w:rsidR="00BC3F10" w:rsidRDefault="00967FC1">
            <w:pPr>
              <w:pStyle w:val="Body"/>
            </w:pPr>
            <w:r>
              <w:rPr>
                <w:sz w:val="22"/>
                <w:szCs w:val="22"/>
              </w:rPr>
              <w:t xml:space="preserve">4    </w:t>
            </w:r>
            <w:r w:rsidR="00206880">
              <w:rPr>
                <w:sz w:val="22"/>
                <w:szCs w:val="22"/>
              </w:rPr>
              <w:t xml:space="preserve"> </w:t>
            </w:r>
            <w:r w:rsidR="00DB7E0A">
              <w:rPr>
                <w:sz w:val="22"/>
                <w:szCs w:val="22"/>
              </w:rPr>
              <w:t>Hrs.</w:t>
            </w:r>
          </w:p>
        </w:tc>
      </w:tr>
      <w:tr w:rsidR="00BC3F10" w14:paraId="14FF6C9B" w14:textId="77777777" w:rsidTr="00F07B76">
        <w:trPr>
          <w:trHeight w:val="241"/>
        </w:trPr>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77D852" w14:textId="77777777" w:rsidR="00BC3F10" w:rsidRDefault="00206880">
            <w:pPr>
              <w:pStyle w:val="Body"/>
            </w:pPr>
            <w:r>
              <w:rPr>
                <w:sz w:val="22"/>
                <w:szCs w:val="22"/>
              </w:rPr>
              <w:t>1.13</w:t>
            </w:r>
          </w:p>
        </w:tc>
        <w:tc>
          <w:tcPr>
            <w:tcW w:w="62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B2733F" w14:textId="616B9D94" w:rsidR="00BC3F10" w:rsidRDefault="00206880">
            <w:pPr>
              <w:pStyle w:val="Body"/>
            </w:pPr>
            <w:r>
              <w:rPr>
                <w:sz w:val="22"/>
                <w:szCs w:val="22"/>
              </w:rPr>
              <w:t>Radiographic interpretation of dental caries</w:t>
            </w:r>
            <w:r w:rsidR="00967FC1">
              <w:rPr>
                <w:sz w:val="22"/>
                <w:szCs w:val="22"/>
              </w:rPr>
              <w:t xml:space="preserve"> </w:t>
            </w:r>
            <w:r>
              <w:rPr>
                <w:sz w:val="22"/>
                <w:szCs w:val="22"/>
              </w:rPr>
              <w:t>&amp; dental anomalies.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FBE6DF" w14:textId="77777777" w:rsidR="00BC3F10" w:rsidRDefault="00206880">
            <w:pPr>
              <w:pStyle w:val="Body"/>
            </w:pPr>
            <w:r>
              <w:rPr>
                <w:sz w:val="22"/>
                <w:szCs w:val="22"/>
              </w:rPr>
              <w:t>Over 1 W</w:t>
            </w:r>
          </w:p>
        </w:tc>
        <w:tc>
          <w:tcPr>
            <w:tcW w:w="13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D4B3B7" w14:textId="7C7B06CC" w:rsidR="00BC3F10" w:rsidRDefault="00967FC1">
            <w:pPr>
              <w:pStyle w:val="Body"/>
            </w:pPr>
            <w:r>
              <w:rPr>
                <w:sz w:val="22"/>
                <w:szCs w:val="22"/>
              </w:rPr>
              <w:t xml:space="preserve">2  </w:t>
            </w:r>
            <w:r w:rsidR="00206880">
              <w:rPr>
                <w:sz w:val="22"/>
                <w:szCs w:val="22"/>
              </w:rPr>
              <w:t xml:space="preserve">   </w:t>
            </w:r>
            <w:r w:rsidR="00DB7E0A">
              <w:rPr>
                <w:sz w:val="22"/>
                <w:szCs w:val="22"/>
              </w:rPr>
              <w:t>Hrs.</w:t>
            </w:r>
          </w:p>
        </w:tc>
      </w:tr>
      <w:tr w:rsidR="00BC3F10" w14:paraId="40514B0B" w14:textId="77777777" w:rsidTr="00F07B76">
        <w:trPr>
          <w:trHeight w:val="241"/>
        </w:trPr>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F62E82" w14:textId="77777777" w:rsidR="00BC3F10" w:rsidRDefault="00206880">
            <w:pPr>
              <w:pStyle w:val="Body"/>
            </w:pPr>
            <w:r>
              <w:rPr>
                <w:sz w:val="22"/>
                <w:szCs w:val="22"/>
              </w:rPr>
              <w:t>1.14</w:t>
            </w:r>
          </w:p>
        </w:tc>
        <w:tc>
          <w:tcPr>
            <w:tcW w:w="62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62ED8B" w14:textId="77777777" w:rsidR="00BC3F10" w:rsidRDefault="00206880">
            <w:pPr>
              <w:pStyle w:val="Body"/>
            </w:pPr>
            <w:r>
              <w:rPr>
                <w:sz w:val="22"/>
                <w:szCs w:val="22"/>
              </w:rPr>
              <w:t>Dental pulp &amp; age changes of dental tissues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3FCFCE" w14:textId="77777777" w:rsidR="00BC3F10" w:rsidRDefault="00206880">
            <w:pPr>
              <w:pStyle w:val="Body"/>
            </w:pPr>
            <w:r>
              <w:rPr>
                <w:sz w:val="22"/>
                <w:szCs w:val="22"/>
              </w:rPr>
              <w:t>Over 1 W</w:t>
            </w:r>
          </w:p>
        </w:tc>
        <w:tc>
          <w:tcPr>
            <w:tcW w:w="13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13D14E" w14:textId="74B3793C" w:rsidR="00BC3F10" w:rsidRDefault="00967FC1">
            <w:pPr>
              <w:pStyle w:val="Body"/>
            </w:pPr>
            <w:r>
              <w:rPr>
                <w:sz w:val="22"/>
                <w:szCs w:val="22"/>
              </w:rPr>
              <w:t xml:space="preserve">6   </w:t>
            </w:r>
            <w:r w:rsidR="00206880">
              <w:rPr>
                <w:sz w:val="22"/>
                <w:szCs w:val="22"/>
              </w:rPr>
              <w:t xml:space="preserve">   </w:t>
            </w:r>
            <w:r w:rsidR="00DB7E0A">
              <w:rPr>
                <w:sz w:val="22"/>
                <w:szCs w:val="22"/>
              </w:rPr>
              <w:t>Hrs.</w:t>
            </w:r>
          </w:p>
        </w:tc>
      </w:tr>
      <w:tr w:rsidR="00BC3F10" w14:paraId="169A65ED" w14:textId="77777777" w:rsidTr="00F07B76">
        <w:trPr>
          <w:trHeight w:val="241"/>
        </w:trPr>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B8B732" w14:textId="77777777" w:rsidR="00BC3F10" w:rsidRDefault="00206880">
            <w:pPr>
              <w:pStyle w:val="Body"/>
            </w:pPr>
            <w:r>
              <w:rPr>
                <w:sz w:val="22"/>
                <w:szCs w:val="22"/>
              </w:rPr>
              <w:t>1.15</w:t>
            </w:r>
          </w:p>
        </w:tc>
        <w:tc>
          <w:tcPr>
            <w:tcW w:w="62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58B69C" w14:textId="77777777" w:rsidR="00BC3F10" w:rsidRDefault="00206880">
            <w:pPr>
              <w:pStyle w:val="Body"/>
            </w:pPr>
            <w:r>
              <w:rPr>
                <w:sz w:val="22"/>
                <w:szCs w:val="22"/>
              </w:rPr>
              <w:t>Pulp diseases.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62300C" w14:textId="77777777" w:rsidR="00BC3F10" w:rsidRDefault="00206880">
            <w:pPr>
              <w:pStyle w:val="Body"/>
            </w:pPr>
            <w:r>
              <w:rPr>
                <w:sz w:val="22"/>
                <w:szCs w:val="22"/>
              </w:rPr>
              <w:t>Over 1 W</w:t>
            </w:r>
          </w:p>
        </w:tc>
        <w:tc>
          <w:tcPr>
            <w:tcW w:w="13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DA3119" w14:textId="76AF5C72" w:rsidR="00BC3F10" w:rsidRDefault="00967FC1">
            <w:pPr>
              <w:pStyle w:val="Body"/>
            </w:pPr>
            <w:r>
              <w:rPr>
                <w:sz w:val="22"/>
                <w:szCs w:val="22"/>
              </w:rPr>
              <w:t xml:space="preserve">6   </w:t>
            </w:r>
            <w:r w:rsidR="00DB7E0A">
              <w:rPr>
                <w:sz w:val="22"/>
                <w:szCs w:val="22"/>
              </w:rPr>
              <w:t xml:space="preserve"> </w:t>
            </w:r>
            <w:r w:rsidR="00D47B10">
              <w:rPr>
                <w:sz w:val="22"/>
                <w:szCs w:val="22"/>
              </w:rPr>
              <w:t xml:space="preserve">  </w:t>
            </w:r>
            <w:r w:rsidR="00DB7E0A">
              <w:rPr>
                <w:sz w:val="22"/>
                <w:szCs w:val="22"/>
              </w:rPr>
              <w:t>Hrs.</w:t>
            </w:r>
          </w:p>
        </w:tc>
      </w:tr>
      <w:tr w:rsidR="00967FC1" w14:paraId="5F8DA090" w14:textId="77777777" w:rsidTr="00F07B76">
        <w:trPr>
          <w:trHeight w:val="241"/>
        </w:trPr>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44E068" w14:textId="77777777" w:rsidR="00967FC1" w:rsidRDefault="00967FC1" w:rsidP="00967FC1">
            <w:pPr>
              <w:pStyle w:val="Body"/>
            </w:pPr>
            <w:r>
              <w:rPr>
                <w:sz w:val="22"/>
                <w:szCs w:val="22"/>
              </w:rPr>
              <w:t>1.16</w:t>
            </w:r>
          </w:p>
        </w:tc>
        <w:tc>
          <w:tcPr>
            <w:tcW w:w="62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61CF2C" w14:textId="77777777" w:rsidR="00967FC1" w:rsidRDefault="00967FC1" w:rsidP="00967FC1">
            <w:pPr>
              <w:pStyle w:val="Body"/>
            </w:pPr>
            <w:r>
              <w:rPr>
                <w:sz w:val="22"/>
                <w:szCs w:val="22"/>
              </w:rPr>
              <w:t>Periapical lesions.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559935" w14:textId="77777777" w:rsidR="00967FC1" w:rsidRDefault="00967FC1" w:rsidP="00967FC1">
            <w:pPr>
              <w:pStyle w:val="Body"/>
            </w:pPr>
            <w:r>
              <w:rPr>
                <w:sz w:val="22"/>
                <w:szCs w:val="22"/>
              </w:rPr>
              <w:t>Over 1 W</w:t>
            </w:r>
          </w:p>
        </w:tc>
        <w:tc>
          <w:tcPr>
            <w:tcW w:w="13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E37860" w14:textId="1E6AE37E" w:rsidR="00967FC1" w:rsidRDefault="00967FC1" w:rsidP="00967FC1">
            <w:pPr>
              <w:pStyle w:val="Body"/>
            </w:pPr>
            <w:r>
              <w:rPr>
                <w:sz w:val="22"/>
                <w:szCs w:val="22"/>
              </w:rPr>
              <w:t>6      Hrs.</w:t>
            </w:r>
          </w:p>
        </w:tc>
      </w:tr>
      <w:tr w:rsidR="00967FC1" w14:paraId="313C5F9E" w14:textId="77777777" w:rsidTr="00F07B76">
        <w:trPr>
          <w:trHeight w:val="241"/>
        </w:trPr>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559C29" w14:textId="77777777" w:rsidR="00967FC1" w:rsidRDefault="00967FC1" w:rsidP="00967FC1">
            <w:pPr>
              <w:pStyle w:val="Body"/>
            </w:pPr>
            <w:r>
              <w:rPr>
                <w:sz w:val="22"/>
                <w:szCs w:val="22"/>
              </w:rPr>
              <w:t>1.17</w:t>
            </w:r>
          </w:p>
        </w:tc>
        <w:tc>
          <w:tcPr>
            <w:tcW w:w="62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54C7A9" w14:textId="77777777" w:rsidR="00967FC1" w:rsidRDefault="00967FC1" w:rsidP="00967FC1">
            <w:pPr>
              <w:pStyle w:val="Body"/>
            </w:pPr>
            <w:r>
              <w:rPr>
                <w:sz w:val="22"/>
                <w:szCs w:val="22"/>
              </w:rPr>
              <w:t>Osteomyelitis.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7C4E0C" w14:textId="77777777" w:rsidR="00967FC1" w:rsidRDefault="00967FC1" w:rsidP="00967FC1">
            <w:pPr>
              <w:pStyle w:val="Body"/>
            </w:pPr>
            <w:r>
              <w:rPr>
                <w:sz w:val="22"/>
                <w:szCs w:val="22"/>
              </w:rPr>
              <w:t>Over 1 W</w:t>
            </w:r>
          </w:p>
        </w:tc>
        <w:tc>
          <w:tcPr>
            <w:tcW w:w="13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CB1047" w14:textId="28032859" w:rsidR="00967FC1" w:rsidRDefault="00967FC1" w:rsidP="00967FC1">
            <w:pPr>
              <w:pStyle w:val="Body"/>
            </w:pPr>
            <w:r>
              <w:rPr>
                <w:sz w:val="22"/>
                <w:szCs w:val="22"/>
              </w:rPr>
              <w:t>6      Hrs.</w:t>
            </w:r>
          </w:p>
        </w:tc>
      </w:tr>
      <w:tr w:rsidR="00967FC1" w14:paraId="6F76CF49" w14:textId="77777777" w:rsidTr="00F07B76">
        <w:trPr>
          <w:trHeight w:val="241"/>
        </w:trPr>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2CF27B" w14:textId="77777777" w:rsidR="00967FC1" w:rsidRDefault="00967FC1" w:rsidP="00967FC1">
            <w:pPr>
              <w:pStyle w:val="Body"/>
            </w:pPr>
            <w:r>
              <w:rPr>
                <w:sz w:val="22"/>
                <w:szCs w:val="22"/>
              </w:rPr>
              <w:t>1.18</w:t>
            </w:r>
          </w:p>
        </w:tc>
        <w:tc>
          <w:tcPr>
            <w:tcW w:w="62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5F60D3" w14:textId="77777777" w:rsidR="00967FC1" w:rsidRDefault="00967FC1" w:rsidP="00967FC1">
            <w:pPr>
              <w:pStyle w:val="Body"/>
            </w:pPr>
            <w:r>
              <w:rPr>
                <w:sz w:val="22"/>
                <w:szCs w:val="22"/>
              </w:rPr>
              <w:t>Complication of dental caries&amp; spread of dental infection</w:t>
            </w:r>
          </w:p>
        </w:tc>
        <w:tc>
          <w:tcPr>
            <w:tcW w:w="11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128082" w14:textId="77777777" w:rsidR="00967FC1" w:rsidRDefault="00967FC1" w:rsidP="00967FC1">
            <w:pPr>
              <w:pStyle w:val="Body"/>
            </w:pPr>
            <w:r>
              <w:rPr>
                <w:sz w:val="22"/>
                <w:szCs w:val="22"/>
              </w:rPr>
              <w:t>Over 1 W</w:t>
            </w:r>
          </w:p>
        </w:tc>
        <w:tc>
          <w:tcPr>
            <w:tcW w:w="13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D8A677" w14:textId="3D91032F" w:rsidR="00967FC1" w:rsidRDefault="00967FC1" w:rsidP="00967FC1">
            <w:pPr>
              <w:pStyle w:val="Body"/>
            </w:pPr>
            <w:r>
              <w:rPr>
                <w:sz w:val="22"/>
                <w:szCs w:val="22"/>
              </w:rPr>
              <w:t>6      Hrs.</w:t>
            </w:r>
          </w:p>
        </w:tc>
      </w:tr>
      <w:tr w:rsidR="00BC3F10" w14:paraId="2D0BF516" w14:textId="77777777" w:rsidTr="00F07B76">
        <w:trPr>
          <w:trHeight w:val="241"/>
        </w:trPr>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FB1C3B" w14:textId="77777777" w:rsidR="00BC3F10" w:rsidRDefault="00206880">
            <w:pPr>
              <w:pStyle w:val="Body"/>
            </w:pPr>
            <w:r>
              <w:rPr>
                <w:sz w:val="22"/>
                <w:szCs w:val="22"/>
              </w:rPr>
              <w:t>1.19</w:t>
            </w:r>
          </w:p>
        </w:tc>
        <w:tc>
          <w:tcPr>
            <w:tcW w:w="62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76E5D1" w14:textId="77777777" w:rsidR="00BC3F10" w:rsidRDefault="00206880">
            <w:pPr>
              <w:pStyle w:val="Body"/>
            </w:pPr>
            <w:r>
              <w:rPr>
                <w:sz w:val="22"/>
                <w:szCs w:val="22"/>
              </w:rPr>
              <w:t>Radiographic interpretation of pulp &amp; periapical diseases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5B495D" w14:textId="77777777" w:rsidR="00BC3F10" w:rsidRDefault="00206880">
            <w:pPr>
              <w:pStyle w:val="Body"/>
            </w:pPr>
            <w:r>
              <w:rPr>
                <w:sz w:val="22"/>
                <w:szCs w:val="22"/>
              </w:rPr>
              <w:t>Over 1 W</w:t>
            </w:r>
          </w:p>
        </w:tc>
        <w:tc>
          <w:tcPr>
            <w:tcW w:w="13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1A1E5F" w14:textId="1151F918" w:rsidR="00BC3F10" w:rsidRDefault="00967FC1">
            <w:pPr>
              <w:pStyle w:val="Body"/>
            </w:pPr>
            <w:r>
              <w:rPr>
                <w:sz w:val="22"/>
                <w:szCs w:val="22"/>
              </w:rPr>
              <w:t xml:space="preserve">4   </w:t>
            </w:r>
            <w:r w:rsidR="00206880">
              <w:rPr>
                <w:sz w:val="22"/>
                <w:szCs w:val="22"/>
              </w:rPr>
              <w:t xml:space="preserve">   </w:t>
            </w:r>
            <w:r w:rsidR="00DB7E0A">
              <w:rPr>
                <w:sz w:val="22"/>
                <w:szCs w:val="22"/>
              </w:rPr>
              <w:t>Hrs.</w:t>
            </w:r>
          </w:p>
        </w:tc>
      </w:tr>
      <w:tr w:rsidR="00BC3F10" w14:paraId="4F335266" w14:textId="77777777" w:rsidTr="00F07B76">
        <w:trPr>
          <w:trHeight w:val="241"/>
        </w:trPr>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C606EA" w14:textId="77777777" w:rsidR="00BC3F10" w:rsidRDefault="00206880">
            <w:pPr>
              <w:pStyle w:val="Body"/>
            </w:pPr>
            <w:r>
              <w:rPr>
                <w:sz w:val="22"/>
                <w:szCs w:val="22"/>
              </w:rPr>
              <w:t>1.20</w:t>
            </w:r>
          </w:p>
        </w:tc>
        <w:tc>
          <w:tcPr>
            <w:tcW w:w="62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040225" w14:textId="5D7C31D6" w:rsidR="00BC3F10" w:rsidRDefault="00206880">
            <w:pPr>
              <w:pStyle w:val="Body"/>
            </w:pPr>
            <w:r>
              <w:rPr>
                <w:sz w:val="22"/>
                <w:szCs w:val="22"/>
              </w:rPr>
              <w:t xml:space="preserve">Presentation in oral </w:t>
            </w:r>
            <w:proofErr w:type="gramStart"/>
            <w:r>
              <w:rPr>
                <w:sz w:val="22"/>
                <w:szCs w:val="22"/>
              </w:rPr>
              <w:t xml:space="preserve">biology </w:t>
            </w:r>
            <w:r w:rsidR="00967FC1">
              <w:rPr>
                <w:sz w:val="22"/>
                <w:szCs w:val="22"/>
              </w:rPr>
              <w:t>,</w:t>
            </w:r>
            <w:proofErr w:type="gramEnd"/>
            <w:r w:rsidR="00967FC1">
              <w:rPr>
                <w:sz w:val="22"/>
                <w:szCs w:val="22"/>
              </w:rPr>
              <w:t xml:space="preserve"> oral pathology </w:t>
            </w:r>
            <w:r>
              <w:rPr>
                <w:sz w:val="22"/>
                <w:szCs w:val="22"/>
              </w:rPr>
              <w:t>&amp;</w:t>
            </w:r>
            <w:r w:rsidR="00967FC1">
              <w:rPr>
                <w:sz w:val="22"/>
                <w:szCs w:val="22"/>
              </w:rPr>
              <w:t xml:space="preserve"> </w:t>
            </w:r>
            <w:proofErr w:type="spellStart"/>
            <w:r w:rsidR="00967FC1">
              <w:rPr>
                <w:sz w:val="22"/>
                <w:szCs w:val="22"/>
              </w:rPr>
              <w:t>microbiolg</w:t>
            </w:r>
            <w:proofErr w:type="spellEnd"/>
            <w:r w:rsidR="00967FC1">
              <w:rPr>
                <w:sz w:val="22"/>
                <w:szCs w:val="22"/>
              </w:rPr>
              <w:t>.</w:t>
            </w:r>
          </w:p>
        </w:tc>
        <w:tc>
          <w:tcPr>
            <w:tcW w:w="11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D315B1" w14:textId="77777777" w:rsidR="00BC3F10" w:rsidRDefault="00206880">
            <w:pPr>
              <w:pStyle w:val="Body"/>
            </w:pPr>
            <w:r>
              <w:rPr>
                <w:sz w:val="22"/>
                <w:szCs w:val="22"/>
              </w:rPr>
              <w:t>Over 1 W</w:t>
            </w:r>
          </w:p>
        </w:tc>
        <w:tc>
          <w:tcPr>
            <w:tcW w:w="13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F3EF61" w14:textId="377D32B4" w:rsidR="00BC3F10" w:rsidRDefault="00967FC1">
            <w:pPr>
              <w:pStyle w:val="Body"/>
            </w:pPr>
            <w:r>
              <w:rPr>
                <w:sz w:val="22"/>
                <w:szCs w:val="22"/>
              </w:rPr>
              <w:t xml:space="preserve">6   </w:t>
            </w:r>
            <w:r w:rsidR="00206880">
              <w:rPr>
                <w:sz w:val="22"/>
                <w:szCs w:val="22"/>
              </w:rPr>
              <w:t xml:space="preserve">   </w:t>
            </w:r>
            <w:r w:rsidR="00DB7E0A">
              <w:rPr>
                <w:sz w:val="22"/>
                <w:szCs w:val="22"/>
              </w:rPr>
              <w:t>Hrs.</w:t>
            </w:r>
          </w:p>
        </w:tc>
      </w:tr>
      <w:tr w:rsidR="00BC3F10" w14:paraId="7658EA0B" w14:textId="77777777" w:rsidTr="00F07B76">
        <w:trPr>
          <w:trHeight w:val="241"/>
        </w:trPr>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ECFE0C" w14:textId="77777777" w:rsidR="00BC3F10" w:rsidRDefault="00206880">
            <w:pPr>
              <w:pStyle w:val="Body"/>
            </w:pPr>
            <w:r>
              <w:rPr>
                <w:sz w:val="22"/>
                <w:szCs w:val="22"/>
              </w:rPr>
              <w:t>1.21</w:t>
            </w:r>
          </w:p>
        </w:tc>
        <w:tc>
          <w:tcPr>
            <w:tcW w:w="62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DB213F" w14:textId="77777777" w:rsidR="00BC3F10" w:rsidRDefault="00206880">
            <w:pPr>
              <w:pStyle w:val="Body"/>
            </w:pPr>
            <w:r>
              <w:rPr>
                <w:sz w:val="22"/>
                <w:szCs w:val="22"/>
              </w:rPr>
              <w:t>Revision and CPC of the previous topics.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9756B6" w14:textId="77777777" w:rsidR="00BC3F10" w:rsidRDefault="00206880">
            <w:pPr>
              <w:pStyle w:val="Body"/>
            </w:pPr>
            <w:r>
              <w:rPr>
                <w:sz w:val="22"/>
                <w:szCs w:val="22"/>
              </w:rPr>
              <w:t>Over 2 W</w:t>
            </w:r>
          </w:p>
        </w:tc>
        <w:tc>
          <w:tcPr>
            <w:tcW w:w="13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E66260" w14:textId="77777777" w:rsidR="00BC3F10" w:rsidRDefault="00206880">
            <w:pPr>
              <w:pStyle w:val="Body"/>
            </w:pPr>
            <w:r>
              <w:rPr>
                <w:sz w:val="22"/>
                <w:szCs w:val="22"/>
              </w:rPr>
              <w:t xml:space="preserve">16    </w:t>
            </w:r>
            <w:r w:rsidR="00DB7E0A">
              <w:rPr>
                <w:sz w:val="22"/>
                <w:szCs w:val="22"/>
              </w:rPr>
              <w:t>Hrs.</w:t>
            </w:r>
          </w:p>
        </w:tc>
      </w:tr>
      <w:tr w:rsidR="00BC3F10" w14:paraId="09BA8E5D" w14:textId="77777777" w:rsidTr="00F07B76">
        <w:trPr>
          <w:trHeight w:val="300"/>
        </w:trPr>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179AC9" w14:textId="77777777" w:rsidR="00BC3F10" w:rsidRDefault="00BC3F10"/>
        </w:tc>
        <w:tc>
          <w:tcPr>
            <w:tcW w:w="62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99F559" w14:textId="77777777" w:rsidR="00BC3F10" w:rsidRDefault="00206880">
            <w:pPr>
              <w:pStyle w:val="Body"/>
              <w:jc w:val="center"/>
            </w:pPr>
            <w:r>
              <w:rPr>
                <w:b/>
                <w:bCs/>
                <w:sz w:val="22"/>
                <w:szCs w:val="22"/>
              </w:rPr>
              <w:t>Total</w:t>
            </w:r>
          </w:p>
        </w:tc>
        <w:tc>
          <w:tcPr>
            <w:tcW w:w="11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66397C" w14:textId="77777777" w:rsidR="00BC3F10" w:rsidRDefault="00BC3F10"/>
        </w:tc>
        <w:tc>
          <w:tcPr>
            <w:tcW w:w="13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B8484E" w14:textId="6A05F5C8" w:rsidR="00BC3F10" w:rsidRDefault="00967FC1">
            <w:pPr>
              <w:pStyle w:val="Body"/>
            </w:pPr>
            <w:r>
              <w:rPr>
                <w:b/>
                <w:bCs/>
                <w:sz w:val="22"/>
                <w:szCs w:val="22"/>
              </w:rPr>
              <w:t>130</w:t>
            </w:r>
            <w:r w:rsidR="00DB7E0A">
              <w:rPr>
                <w:sz w:val="22"/>
                <w:szCs w:val="22"/>
              </w:rPr>
              <w:t xml:space="preserve">   Hrs.</w:t>
            </w:r>
          </w:p>
        </w:tc>
      </w:tr>
    </w:tbl>
    <w:p w14:paraId="54F437D6" w14:textId="77777777" w:rsidR="00BC3F10" w:rsidRDefault="00BC3F10">
      <w:pPr>
        <w:pStyle w:val="Body"/>
        <w:widowControl w:val="0"/>
        <w:ind w:left="108" w:hanging="108"/>
        <w:rPr>
          <w:sz w:val="22"/>
          <w:szCs w:val="22"/>
        </w:rPr>
      </w:pPr>
    </w:p>
    <w:p w14:paraId="380EF378" w14:textId="77777777" w:rsidR="00BC3F10" w:rsidRDefault="00BC3F10">
      <w:pPr>
        <w:pStyle w:val="Body"/>
        <w:rPr>
          <w:sz w:val="22"/>
          <w:szCs w:val="22"/>
        </w:rPr>
      </w:pPr>
    </w:p>
    <w:tbl>
      <w:tblPr>
        <w:tblW w:w="9856" w:type="dxa"/>
        <w:tblInd w:w="-19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846"/>
        <w:gridCol w:w="1170"/>
        <w:gridCol w:w="1260"/>
        <w:gridCol w:w="1440"/>
        <w:gridCol w:w="1620"/>
        <w:gridCol w:w="900"/>
        <w:gridCol w:w="1620"/>
      </w:tblGrid>
      <w:tr w:rsidR="00BC3F10" w14:paraId="633DBE0E" w14:textId="77777777" w:rsidTr="00F07B76">
        <w:trPr>
          <w:trHeight w:val="497"/>
        </w:trPr>
        <w:tc>
          <w:tcPr>
            <w:tcW w:w="9856"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9F1D8F" w14:textId="77777777" w:rsidR="00BC3F10" w:rsidRDefault="00206880">
            <w:pPr>
              <w:pStyle w:val="Body"/>
            </w:pPr>
            <w:r>
              <w:rPr>
                <w:b/>
                <w:bCs/>
                <w:sz w:val="22"/>
                <w:szCs w:val="22"/>
              </w:rPr>
              <w:lastRenderedPageBreak/>
              <w:t>2.0 Course components</w:t>
            </w:r>
            <w:r>
              <w:rPr>
                <w:sz w:val="22"/>
                <w:szCs w:val="22"/>
              </w:rPr>
              <w:t xml:space="preserve"> (total contact hours and credits per semester): </w:t>
            </w:r>
            <w:r>
              <w:rPr>
                <w:sz w:val="22"/>
                <w:szCs w:val="22"/>
              </w:rPr>
              <w:tab/>
            </w:r>
            <w:r>
              <w:rPr>
                <w:sz w:val="22"/>
                <w:szCs w:val="22"/>
              </w:rPr>
              <w:tab/>
            </w:r>
          </w:p>
        </w:tc>
      </w:tr>
      <w:tr w:rsidR="00BC3F10" w14:paraId="2B659C87" w14:textId="77777777" w:rsidTr="00F07B76">
        <w:trPr>
          <w:trHeight w:val="263"/>
        </w:trPr>
        <w:tc>
          <w:tcPr>
            <w:tcW w:w="18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B10763" w14:textId="77777777" w:rsidR="00BC3F10" w:rsidRDefault="00BC3F10"/>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7534CF" w14:textId="77777777" w:rsidR="00BC3F10" w:rsidRDefault="00206880">
            <w:pPr>
              <w:pStyle w:val="Body"/>
              <w:jc w:val="center"/>
            </w:pPr>
            <w:r>
              <w:rPr>
                <w:sz w:val="22"/>
                <w:szCs w:val="22"/>
              </w:rPr>
              <w:t>Lecture</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77CCDA" w14:textId="77777777" w:rsidR="00BC3F10" w:rsidRDefault="00206880">
            <w:pPr>
              <w:pStyle w:val="Body"/>
              <w:jc w:val="center"/>
            </w:pPr>
            <w:r>
              <w:rPr>
                <w:sz w:val="22"/>
                <w:szCs w:val="22"/>
              </w:rPr>
              <w:t>Tutorial</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FAB782" w14:textId="77777777" w:rsidR="00BC3F10" w:rsidRDefault="00206880">
            <w:pPr>
              <w:pStyle w:val="Body"/>
              <w:jc w:val="center"/>
            </w:pPr>
            <w:r>
              <w:rPr>
                <w:sz w:val="22"/>
                <w:szCs w:val="22"/>
              </w:rPr>
              <w:t>Laboratory</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5F0125" w14:textId="77777777" w:rsidR="00BC3F10" w:rsidRDefault="00206880">
            <w:pPr>
              <w:pStyle w:val="Body"/>
              <w:jc w:val="center"/>
            </w:pPr>
            <w:r>
              <w:rPr>
                <w:sz w:val="22"/>
                <w:szCs w:val="22"/>
              </w:rPr>
              <w:t>Practical</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BBB94A" w14:textId="77777777" w:rsidR="00BC3F10" w:rsidRDefault="00206880">
            <w:pPr>
              <w:pStyle w:val="Body"/>
              <w:jc w:val="center"/>
            </w:pPr>
            <w:r>
              <w:rPr>
                <w:sz w:val="22"/>
                <w:szCs w:val="22"/>
              </w:rPr>
              <w:t>Other:</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C0255A" w14:textId="77777777" w:rsidR="00BC3F10" w:rsidRDefault="00206880">
            <w:pPr>
              <w:pStyle w:val="Body"/>
              <w:jc w:val="center"/>
            </w:pPr>
            <w:r>
              <w:rPr>
                <w:sz w:val="22"/>
                <w:szCs w:val="22"/>
              </w:rPr>
              <w:t>Total</w:t>
            </w:r>
          </w:p>
        </w:tc>
      </w:tr>
      <w:tr w:rsidR="00BC3F10" w14:paraId="1C3041B6" w14:textId="77777777" w:rsidTr="00F07B76">
        <w:trPr>
          <w:trHeight w:val="481"/>
        </w:trPr>
        <w:tc>
          <w:tcPr>
            <w:tcW w:w="18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32AEAC" w14:textId="77777777" w:rsidR="00BC3F10" w:rsidRDefault="00206880">
            <w:pPr>
              <w:pStyle w:val="Body"/>
              <w:jc w:val="center"/>
              <w:rPr>
                <w:b/>
                <w:bCs/>
                <w:sz w:val="22"/>
                <w:szCs w:val="22"/>
              </w:rPr>
            </w:pPr>
            <w:r>
              <w:rPr>
                <w:b/>
                <w:bCs/>
                <w:sz w:val="22"/>
                <w:szCs w:val="22"/>
              </w:rPr>
              <w:t>Contact</w:t>
            </w:r>
          </w:p>
          <w:p w14:paraId="5763EF33" w14:textId="77777777" w:rsidR="00BC3F10" w:rsidRDefault="00206880">
            <w:pPr>
              <w:pStyle w:val="Body"/>
              <w:jc w:val="center"/>
            </w:pPr>
            <w:r>
              <w:rPr>
                <w:b/>
                <w:bCs/>
                <w:sz w:val="22"/>
                <w:szCs w:val="22"/>
              </w:rPr>
              <w:t>Hours</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DC54F7" w14:textId="2B2FD6A5" w:rsidR="00BC3F10" w:rsidRDefault="00282FA3">
            <w:pPr>
              <w:pStyle w:val="Body"/>
            </w:pPr>
            <w:r>
              <w:rPr>
                <w:sz w:val="22"/>
                <w:szCs w:val="22"/>
              </w:rPr>
              <w:t xml:space="preserve">106 </w:t>
            </w:r>
            <w:r>
              <w:rPr>
                <w:sz w:val="22"/>
                <w:szCs w:val="22"/>
              </w:rPr>
              <w:t>Hrs.</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B44E9D" w14:textId="77777777" w:rsidR="00BC3F10" w:rsidRDefault="00BC3F10"/>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38B06E" w14:textId="70DEB76D" w:rsidR="00BC3F10" w:rsidRDefault="00282FA3">
            <w:pPr>
              <w:pStyle w:val="Body"/>
            </w:pPr>
            <w:r>
              <w:rPr>
                <w:sz w:val="22"/>
                <w:szCs w:val="22"/>
              </w:rPr>
              <w:t>24</w:t>
            </w:r>
            <w:r w:rsidR="00967FC1">
              <w:rPr>
                <w:sz w:val="22"/>
                <w:szCs w:val="22"/>
              </w:rPr>
              <w:t xml:space="preserve"> </w:t>
            </w:r>
            <w:r>
              <w:rPr>
                <w:sz w:val="22"/>
                <w:szCs w:val="22"/>
              </w:rPr>
              <w:t>Hrs.</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D54C2A" w14:textId="77777777" w:rsidR="00BC3F10" w:rsidRDefault="00BC3F10"/>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D7F027" w14:textId="77777777" w:rsidR="00BC3F10" w:rsidRDefault="00BC3F10"/>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24DC9D" w14:textId="347E6B14" w:rsidR="00BC3F10" w:rsidRDefault="00282FA3">
            <w:pPr>
              <w:pStyle w:val="Body"/>
            </w:pPr>
            <w:r>
              <w:rPr>
                <w:sz w:val="22"/>
                <w:szCs w:val="22"/>
              </w:rPr>
              <w:t>130</w:t>
            </w:r>
            <w:r w:rsidR="00206880">
              <w:rPr>
                <w:sz w:val="22"/>
                <w:szCs w:val="22"/>
              </w:rPr>
              <w:t xml:space="preserve"> </w:t>
            </w:r>
            <w:r>
              <w:rPr>
                <w:sz w:val="22"/>
                <w:szCs w:val="22"/>
              </w:rPr>
              <w:t>Hrs.</w:t>
            </w:r>
            <w:r w:rsidR="00D47B10">
              <w:rPr>
                <w:sz w:val="22"/>
                <w:szCs w:val="22"/>
              </w:rPr>
              <w:t>.</w:t>
            </w:r>
          </w:p>
        </w:tc>
      </w:tr>
      <w:tr w:rsidR="00BC3F10" w14:paraId="07FB8394" w14:textId="77777777" w:rsidTr="00F07B76">
        <w:trPr>
          <w:trHeight w:val="389"/>
        </w:trPr>
        <w:tc>
          <w:tcPr>
            <w:tcW w:w="18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55B252" w14:textId="77777777" w:rsidR="00BC3F10" w:rsidRDefault="00206880">
            <w:pPr>
              <w:pStyle w:val="Body"/>
              <w:jc w:val="center"/>
            </w:pPr>
            <w:r>
              <w:rPr>
                <w:b/>
                <w:bCs/>
                <w:sz w:val="22"/>
                <w:szCs w:val="22"/>
              </w:rPr>
              <w:t>Credit</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A6A70B" w14:textId="77777777" w:rsidR="00BC3F10" w:rsidRDefault="00206880">
            <w:pPr>
              <w:pStyle w:val="Body"/>
              <w:jc w:val="center"/>
            </w:pPr>
            <w:r>
              <w:rPr>
                <w:sz w:val="22"/>
                <w:szCs w:val="22"/>
              </w:rPr>
              <w:t>10 Credits</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630DC5" w14:textId="77777777" w:rsidR="00BC3F10" w:rsidRDefault="00BC3F10"/>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13EE98" w14:textId="77777777" w:rsidR="00BC3F10" w:rsidRDefault="00206880">
            <w:pPr>
              <w:pStyle w:val="Body"/>
            </w:pPr>
            <w:r>
              <w:rPr>
                <w:sz w:val="22"/>
                <w:szCs w:val="22"/>
              </w:rPr>
              <w:t>1 Credit</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B5279D" w14:textId="77777777" w:rsidR="00BC3F10" w:rsidRDefault="00BC3F10"/>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BDAF8A" w14:textId="77777777" w:rsidR="00BC3F10" w:rsidRDefault="00BC3F10"/>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042491" w14:textId="77777777" w:rsidR="00BC3F10" w:rsidRDefault="00206880">
            <w:pPr>
              <w:pStyle w:val="Body"/>
            </w:pPr>
            <w:r>
              <w:rPr>
                <w:sz w:val="22"/>
                <w:szCs w:val="22"/>
              </w:rPr>
              <w:t>11 Credits.</w:t>
            </w:r>
          </w:p>
        </w:tc>
      </w:tr>
    </w:tbl>
    <w:p w14:paraId="56F38162" w14:textId="77777777" w:rsidR="00BC3F10" w:rsidRDefault="00BC3F10">
      <w:pPr>
        <w:pStyle w:val="Body"/>
        <w:widowControl w:val="0"/>
        <w:ind w:left="108" w:hanging="108"/>
        <w:rPr>
          <w:sz w:val="22"/>
          <w:szCs w:val="22"/>
        </w:rPr>
      </w:pPr>
    </w:p>
    <w:p w14:paraId="56B7646B" w14:textId="77777777" w:rsidR="00BC3F10" w:rsidRDefault="00BC3F10">
      <w:pPr>
        <w:pStyle w:val="Body"/>
        <w:rPr>
          <w:sz w:val="22"/>
          <w:szCs w:val="22"/>
        </w:rPr>
      </w:pPr>
    </w:p>
    <w:tbl>
      <w:tblPr>
        <w:tblW w:w="9856" w:type="dxa"/>
        <w:tblInd w:w="-19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856"/>
      </w:tblGrid>
      <w:tr w:rsidR="00BC3F10" w14:paraId="54573D8C" w14:textId="77777777" w:rsidTr="00F07B76">
        <w:trPr>
          <w:trHeight w:val="497"/>
        </w:trPr>
        <w:tc>
          <w:tcPr>
            <w:tcW w:w="98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943237" w14:textId="77777777" w:rsidR="00BC3F10" w:rsidRDefault="00206880">
            <w:pPr>
              <w:pStyle w:val="Body"/>
            </w:pPr>
            <w:r>
              <w:rPr>
                <w:b/>
                <w:bCs/>
                <w:sz w:val="22"/>
                <w:szCs w:val="22"/>
              </w:rPr>
              <w:t>3.0 Additional private study/learning hours</w:t>
            </w:r>
            <w:r>
              <w:rPr>
                <w:sz w:val="22"/>
                <w:szCs w:val="22"/>
              </w:rPr>
              <w:t xml:space="preserve"> expected for students per week. </w:t>
            </w:r>
          </w:p>
        </w:tc>
      </w:tr>
    </w:tbl>
    <w:p w14:paraId="31E10E55" w14:textId="77777777" w:rsidR="00BC3F10" w:rsidRDefault="00BC3F10">
      <w:pPr>
        <w:pStyle w:val="Body"/>
        <w:widowControl w:val="0"/>
        <w:ind w:left="108" w:hanging="108"/>
        <w:rPr>
          <w:sz w:val="22"/>
          <w:szCs w:val="22"/>
        </w:rPr>
      </w:pPr>
    </w:p>
    <w:p w14:paraId="21EFB0FE" w14:textId="77777777" w:rsidR="00BC3F10" w:rsidRDefault="00BC3F10">
      <w:pPr>
        <w:pStyle w:val="Body"/>
        <w:rPr>
          <w:sz w:val="22"/>
          <w:szCs w:val="22"/>
        </w:rPr>
      </w:pPr>
    </w:p>
    <w:tbl>
      <w:tblPr>
        <w:tblW w:w="9856" w:type="dxa"/>
        <w:tblInd w:w="-19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856"/>
      </w:tblGrid>
      <w:tr w:rsidR="00BC3F10" w14:paraId="707C951C" w14:textId="77777777" w:rsidTr="00F07B76">
        <w:trPr>
          <w:trHeight w:val="506"/>
        </w:trPr>
        <w:tc>
          <w:tcPr>
            <w:tcW w:w="98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65B926" w14:textId="77777777" w:rsidR="00BC3F10" w:rsidRDefault="00206880">
            <w:pPr>
              <w:pStyle w:val="Body"/>
              <w:jc w:val="both"/>
            </w:pPr>
            <w:r>
              <w:rPr>
                <w:b/>
                <w:bCs/>
                <w:sz w:val="22"/>
                <w:szCs w:val="22"/>
              </w:rPr>
              <w:t>4.0 Course Learning Outcomes</w:t>
            </w:r>
            <w:r>
              <w:rPr>
                <w:sz w:val="22"/>
                <w:szCs w:val="22"/>
              </w:rPr>
              <w:t xml:space="preserve"> in NQF Domains of Learning and Alignment with Assessment Methods and Teaching Strategy</w:t>
            </w:r>
          </w:p>
        </w:tc>
      </w:tr>
    </w:tbl>
    <w:p w14:paraId="767136C0" w14:textId="77777777" w:rsidR="00BC3F10" w:rsidRDefault="00BC3F10">
      <w:pPr>
        <w:pStyle w:val="Body"/>
        <w:widowControl w:val="0"/>
        <w:ind w:left="108" w:hanging="108"/>
        <w:rPr>
          <w:sz w:val="22"/>
          <w:szCs w:val="22"/>
        </w:rPr>
      </w:pPr>
    </w:p>
    <w:p w14:paraId="704E4D06" w14:textId="77777777" w:rsidR="00BC3F10" w:rsidRDefault="00BC3F10">
      <w:pPr>
        <w:pStyle w:val="Footer"/>
        <w:tabs>
          <w:tab w:val="clear" w:pos="4153"/>
          <w:tab w:val="clear" w:pos="8306"/>
        </w:tabs>
        <w:rPr>
          <w:sz w:val="22"/>
          <w:szCs w:val="22"/>
        </w:rPr>
      </w:pPr>
    </w:p>
    <w:p w14:paraId="06EDC0F7" w14:textId="77777777" w:rsidR="00BC3F10" w:rsidRDefault="00206880">
      <w:pPr>
        <w:pStyle w:val="Body"/>
        <w:jc w:val="both"/>
        <w:rPr>
          <w:sz w:val="22"/>
          <w:szCs w:val="22"/>
        </w:rPr>
      </w:pPr>
      <w:r>
        <w:rPr>
          <w:sz w:val="22"/>
          <w:szCs w:val="22"/>
        </w:rPr>
        <w:t xml:space="preserve">Course Learning Outcomes, Assessment Methods, and Teaching Strategy work together and are aligned. They are joined together as one, coherent, unity that collectively articulate a consistent agreement between student learning, assessment, and teaching. </w:t>
      </w:r>
    </w:p>
    <w:p w14:paraId="6A1078DA" w14:textId="77777777" w:rsidR="00BC3F10" w:rsidRDefault="00BC3F10">
      <w:pPr>
        <w:pStyle w:val="Body"/>
        <w:jc w:val="both"/>
        <w:rPr>
          <w:sz w:val="22"/>
          <w:szCs w:val="22"/>
        </w:rPr>
      </w:pPr>
    </w:p>
    <w:p w14:paraId="14F93B15" w14:textId="77777777" w:rsidR="00BC3F10" w:rsidRDefault="00206880">
      <w:pPr>
        <w:pStyle w:val="Body"/>
        <w:jc w:val="both"/>
        <w:rPr>
          <w:sz w:val="22"/>
          <w:szCs w:val="22"/>
        </w:rPr>
      </w:pPr>
      <w:r>
        <w:rPr>
          <w:sz w:val="22"/>
          <w:szCs w:val="22"/>
        </w:rPr>
        <w:t xml:space="preserve">The </w:t>
      </w:r>
      <w:r>
        <w:rPr>
          <w:b/>
          <w:bCs/>
          <w:i/>
          <w:iCs/>
          <w:sz w:val="22"/>
          <w:szCs w:val="22"/>
        </w:rPr>
        <w:t xml:space="preserve">National Qualification Framework </w:t>
      </w:r>
      <w:r>
        <w:rPr>
          <w:sz w:val="22"/>
          <w:szCs w:val="22"/>
        </w:rPr>
        <w:t xml:space="preserve">provides five learning domains. Course learning outcomes are required. Normally a course has should not exceed eight learning outcomes which align with one or more of the five learning domains. Some courses have one or more program learning outcomes integrated into the course learning outcomes to demonstrate program learning outcome alignment. The program learning outcome matrix map identifies which program learning outcomes are incorporated into specific courses.  </w:t>
      </w:r>
    </w:p>
    <w:p w14:paraId="385C6015" w14:textId="77777777" w:rsidR="00BC3F10" w:rsidRDefault="00BC3F10">
      <w:pPr>
        <w:pStyle w:val="Body"/>
        <w:jc w:val="both"/>
        <w:rPr>
          <w:sz w:val="22"/>
          <w:szCs w:val="22"/>
        </w:rPr>
      </w:pPr>
    </w:p>
    <w:p w14:paraId="4ADEDC19" w14:textId="77777777" w:rsidR="00BC3F10" w:rsidRDefault="00206880">
      <w:pPr>
        <w:pStyle w:val="Body"/>
        <w:jc w:val="both"/>
        <w:rPr>
          <w:sz w:val="22"/>
          <w:szCs w:val="22"/>
        </w:rPr>
      </w:pPr>
      <w:r>
        <w:rPr>
          <w:sz w:val="22"/>
          <w:szCs w:val="22"/>
        </w:rPr>
        <w:t xml:space="preserve">On the table below are the five NQF Learning Domains, numbered in the left column. </w:t>
      </w:r>
    </w:p>
    <w:p w14:paraId="62AE7615" w14:textId="77777777" w:rsidR="00BC3F10" w:rsidRDefault="00BC3F10">
      <w:pPr>
        <w:pStyle w:val="Body"/>
        <w:jc w:val="both"/>
        <w:rPr>
          <w:sz w:val="22"/>
          <w:szCs w:val="22"/>
        </w:rPr>
      </w:pPr>
    </w:p>
    <w:p w14:paraId="1E2268D8" w14:textId="55A9B145" w:rsidR="00BC3F10" w:rsidRDefault="00206880" w:rsidP="00D96AD7">
      <w:pPr>
        <w:pStyle w:val="Body"/>
        <w:jc w:val="both"/>
        <w:rPr>
          <w:sz w:val="22"/>
          <w:szCs w:val="22"/>
        </w:rPr>
      </w:pPr>
      <w:r>
        <w:rPr>
          <w:b/>
          <w:bCs/>
          <w:sz w:val="22"/>
          <w:szCs w:val="22"/>
          <w:u w:val="single"/>
        </w:rPr>
        <w:t>First</w:t>
      </w:r>
      <w:r>
        <w:rPr>
          <w:sz w:val="22"/>
          <w:szCs w:val="22"/>
        </w:rPr>
        <w:t xml:space="preserve">, insert the suitable and measurable course learning outcomes required in the appropriate learning domains (see suggestions below the table). </w:t>
      </w:r>
      <w:r>
        <w:rPr>
          <w:b/>
          <w:bCs/>
          <w:sz w:val="22"/>
          <w:szCs w:val="22"/>
          <w:u w:val="single"/>
          <w:lang w:val="it-IT"/>
        </w:rPr>
        <w:t>Second</w:t>
      </w:r>
      <w:r>
        <w:rPr>
          <w:sz w:val="22"/>
          <w:szCs w:val="22"/>
        </w:rPr>
        <w:t>, insert supporting teaching strategies that fit and align</w:t>
      </w:r>
      <w:r w:rsidR="00D96AD7">
        <w:rPr>
          <w:sz w:val="22"/>
          <w:szCs w:val="22"/>
        </w:rPr>
        <w:t xml:space="preserve"> </w:t>
      </w:r>
      <w:r>
        <w:rPr>
          <w:sz w:val="22"/>
          <w:szCs w:val="22"/>
        </w:rPr>
        <w:t xml:space="preserve">with the assessment methods and intended learning outcomes. </w:t>
      </w:r>
      <w:r>
        <w:rPr>
          <w:b/>
          <w:bCs/>
          <w:sz w:val="22"/>
          <w:szCs w:val="22"/>
          <w:u w:val="single"/>
        </w:rPr>
        <w:t>Third</w:t>
      </w:r>
      <w:r>
        <w:rPr>
          <w:sz w:val="22"/>
          <w:szCs w:val="22"/>
        </w:rPr>
        <w:t xml:space="preserve">, insert appropriate assessment methods that accurately measure and evaluate the learning outcome. Each course learning outcomes, assessment method, and teaching strategy ought to reasonably fit and flow together as an integrated learning and teaching process. </w:t>
      </w:r>
      <w:r>
        <w:rPr>
          <w:b/>
          <w:bCs/>
          <w:sz w:val="22"/>
          <w:szCs w:val="22"/>
          <w:u w:val="single"/>
        </w:rPr>
        <w:t>Fourth</w:t>
      </w:r>
      <w:r>
        <w:rPr>
          <w:sz w:val="22"/>
          <w:szCs w:val="22"/>
        </w:rPr>
        <w:t xml:space="preserve">, if any program learning outcomes are included in the course learning outcomes, place the @ symbol next to it. </w:t>
      </w:r>
    </w:p>
    <w:p w14:paraId="31EC6DAD" w14:textId="56384E74" w:rsidR="00D96AD7" w:rsidRDefault="00D96AD7" w:rsidP="00D96AD7">
      <w:pPr>
        <w:pStyle w:val="Body"/>
        <w:jc w:val="both"/>
        <w:rPr>
          <w:sz w:val="22"/>
          <w:szCs w:val="22"/>
        </w:rPr>
      </w:pPr>
      <w:r>
        <w:rPr>
          <w:b/>
          <w:bCs/>
          <w:sz w:val="22"/>
          <w:szCs w:val="22"/>
        </w:rPr>
        <w:t>Every course is not required to include learning outcomes from each domain.</w:t>
      </w:r>
    </w:p>
    <w:p w14:paraId="291CDE4B" w14:textId="77777777" w:rsidR="00BC3F10" w:rsidRDefault="00BC3F10">
      <w:pPr>
        <w:pStyle w:val="Body"/>
        <w:jc w:val="both"/>
        <w:rPr>
          <w:sz w:val="22"/>
          <w:szCs w:val="22"/>
        </w:rPr>
      </w:pPr>
    </w:p>
    <w:p w14:paraId="5388A316" w14:textId="77777777" w:rsidR="00BC3F10" w:rsidRDefault="00BC3F10">
      <w:pPr>
        <w:pStyle w:val="Body"/>
        <w:jc w:val="both"/>
        <w:rPr>
          <w:sz w:val="22"/>
          <w:szCs w:val="22"/>
        </w:rPr>
      </w:pPr>
    </w:p>
    <w:p w14:paraId="3BE5538A" w14:textId="77777777" w:rsidR="00BC3F10" w:rsidRDefault="00BC3F10">
      <w:pPr>
        <w:pStyle w:val="Body"/>
        <w:jc w:val="both"/>
        <w:rPr>
          <w:sz w:val="22"/>
          <w:szCs w:val="22"/>
        </w:rPr>
      </w:pPr>
    </w:p>
    <w:p w14:paraId="67C2B916" w14:textId="77777777" w:rsidR="00BC3F10" w:rsidRDefault="00BC3F10">
      <w:pPr>
        <w:pStyle w:val="Body"/>
        <w:jc w:val="both"/>
        <w:rPr>
          <w:sz w:val="22"/>
          <w:szCs w:val="22"/>
        </w:rPr>
      </w:pPr>
    </w:p>
    <w:tbl>
      <w:tblPr>
        <w:tblpPr w:leftFromText="180" w:rightFromText="180" w:vertAnchor="text" w:horzAnchor="page" w:tblpX="882" w:tblpY="-211"/>
        <w:tblW w:w="10623"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79"/>
        <w:gridCol w:w="4536"/>
        <w:gridCol w:w="2519"/>
        <w:gridCol w:w="2689"/>
      </w:tblGrid>
      <w:tr w:rsidR="00D96AD7" w14:paraId="0E2CF8DE" w14:textId="77777777" w:rsidTr="00BF52FA">
        <w:trPr>
          <w:trHeight w:val="648"/>
        </w:trPr>
        <w:tc>
          <w:tcPr>
            <w:tcW w:w="8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42EC54" w14:textId="77777777" w:rsidR="00D96AD7" w:rsidRDefault="00D96AD7" w:rsidP="00E50DD5"/>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714049" w14:textId="77777777" w:rsidR="00D96AD7" w:rsidRDefault="00D96AD7" w:rsidP="00E50DD5">
            <w:pPr>
              <w:pStyle w:val="Body"/>
              <w:jc w:val="center"/>
              <w:rPr>
                <w:b/>
                <w:bCs/>
                <w:sz w:val="22"/>
                <w:szCs w:val="22"/>
              </w:rPr>
            </w:pPr>
            <w:r>
              <w:rPr>
                <w:b/>
                <w:bCs/>
                <w:sz w:val="22"/>
                <w:szCs w:val="22"/>
              </w:rPr>
              <w:t>NQF Learning Domains</w:t>
            </w:r>
          </w:p>
          <w:p w14:paraId="5BBC0E67" w14:textId="77777777" w:rsidR="00D96AD7" w:rsidRDefault="00D96AD7" w:rsidP="00E50DD5">
            <w:pPr>
              <w:pStyle w:val="Body"/>
              <w:jc w:val="center"/>
            </w:pPr>
            <w:r>
              <w:rPr>
                <w:b/>
                <w:bCs/>
                <w:sz w:val="22"/>
                <w:szCs w:val="22"/>
              </w:rPr>
              <w:t xml:space="preserve"> And Course Learning Outcomes</w:t>
            </w: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81761C" w14:textId="77777777" w:rsidR="00D96AD7" w:rsidRDefault="00D96AD7" w:rsidP="00E50DD5">
            <w:pPr>
              <w:pStyle w:val="Body"/>
              <w:jc w:val="center"/>
              <w:rPr>
                <w:b/>
                <w:bCs/>
                <w:sz w:val="22"/>
                <w:szCs w:val="22"/>
              </w:rPr>
            </w:pPr>
            <w:r>
              <w:rPr>
                <w:b/>
                <w:bCs/>
                <w:sz w:val="22"/>
                <w:szCs w:val="22"/>
              </w:rPr>
              <w:t>Course Teaching</w:t>
            </w:r>
          </w:p>
          <w:p w14:paraId="799CF133" w14:textId="77777777" w:rsidR="00D96AD7" w:rsidRDefault="00D96AD7" w:rsidP="00E50DD5">
            <w:pPr>
              <w:pStyle w:val="Body"/>
              <w:jc w:val="center"/>
            </w:pPr>
            <w:r>
              <w:rPr>
                <w:b/>
                <w:bCs/>
                <w:sz w:val="22"/>
                <w:szCs w:val="22"/>
              </w:rPr>
              <w:t>Strategies</w:t>
            </w:r>
          </w:p>
        </w:tc>
        <w:tc>
          <w:tcPr>
            <w:tcW w:w="26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DE3A59" w14:textId="77777777" w:rsidR="00D96AD7" w:rsidRDefault="00D96AD7" w:rsidP="00E50DD5">
            <w:pPr>
              <w:pStyle w:val="Body"/>
              <w:jc w:val="center"/>
              <w:rPr>
                <w:b/>
                <w:bCs/>
                <w:sz w:val="22"/>
                <w:szCs w:val="22"/>
              </w:rPr>
            </w:pPr>
            <w:r>
              <w:rPr>
                <w:b/>
                <w:bCs/>
                <w:sz w:val="22"/>
                <w:szCs w:val="22"/>
              </w:rPr>
              <w:t>Course Assessment</w:t>
            </w:r>
          </w:p>
          <w:p w14:paraId="2C7135E2" w14:textId="77777777" w:rsidR="00D96AD7" w:rsidRDefault="00D96AD7" w:rsidP="00E50DD5">
            <w:pPr>
              <w:pStyle w:val="Body"/>
              <w:jc w:val="center"/>
            </w:pPr>
            <w:r>
              <w:rPr>
                <w:b/>
                <w:bCs/>
                <w:sz w:val="22"/>
                <w:szCs w:val="22"/>
              </w:rPr>
              <w:t>Methods</w:t>
            </w:r>
          </w:p>
        </w:tc>
      </w:tr>
      <w:tr w:rsidR="00D96AD7" w14:paraId="36E1101B" w14:textId="77777777" w:rsidTr="00BF52FA">
        <w:trPr>
          <w:trHeight w:val="481"/>
        </w:trPr>
        <w:tc>
          <w:tcPr>
            <w:tcW w:w="87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80" w:type="dxa"/>
              <w:left w:w="80" w:type="dxa"/>
              <w:bottom w:w="80" w:type="dxa"/>
              <w:right w:w="80" w:type="dxa"/>
            </w:tcMar>
          </w:tcPr>
          <w:p w14:paraId="6E542759" w14:textId="77777777" w:rsidR="00D96AD7" w:rsidRDefault="00D96AD7" w:rsidP="00E50DD5">
            <w:pPr>
              <w:pStyle w:val="Body"/>
            </w:pPr>
            <w:r>
              <w:rPr>
                <w:b/>
                <w:bCs/>
                <w:sz w:val="22"/>
                <w:szCs w:val="22"/>
              </w:rPr>
              <w:t>1.0</w:t>
            </w:r>
          </w:p>
        </w:tc>
        <w:tc>
          <w:tcPr>
            <w:tcW w:w="9744"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80" w:type="dxa"/>
              <w:left w:w="80" w:type="dxa"/>
              <w:bottom w:w="80" w:type="dxa"/>
              <w:right w:w="80" w:type="dxa"/>
            </w:tcMar>
          </w:tcPr>
          <w:p w14:paraId="2D768535" w14:textId="77777777" w:rsidR="00D96AD7" w:rsidRDefault="00D96AD7" w:rsidP="00E50DD5">
            <w:pPr>
              <w:pStyle w:val="Body"/>
            </w:pPr>
            <w:r>
              <w:rPr>
                <w:b/>
                <w:bCs/>
                <w:sz w:val="22"/>
                <w:szCs w:val="22"/>
              </w:rPr>
              <w:t>Knowledge</w:t>
            </w:r>
          </w:p>
        </w:tc>
      </w:tr>
      <w:tr w:rsidR="00D96AD7" w14:paraId="16072979" w14:textId="77777777" w:rsidTr="00E50DD5">
        <w:trPr>
          <w:trHeight w:val="961"/>
        </w:trPr>
        <w:tc>
          <w:tcPr>
            <w:tcW w:w="8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33AB14" w14:textId="77777777" w:rsidR="00D96AD7" w:rsidRDefault="00D96AD7" w:rsidP="00E50DD5">
            <w:pPr>
              <w:pStyle w:val="Body"/>
            </w:pPr>
            <w:r>
              <w:rPr>
                <w:sz w:val="22"/>
                <w:szCs w:val="22"/>
              </w:rPr>
              <w:t>1.1</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372537" w14:textId="77777777" w:rsidR="00D96AD7" w:rsidRDefault="00D96AD7" w:rsidP="00E50DD5">
            <w:pPr>
              <w:pStyle w:val="Body"/>
            </w:pPr>
            <w:r>
              <w:rPr>
                <w:sz w:val="22"/>
                <w:szCs w:val="22"/>
              </w:rPr>
              <w:t>Recognize normal development, basic genetics, and biology of tooth structure as well as microbiology of normal flora.</w:t>
            </w:r>
          </w:p>
        </w:tc>
        <w:tc>
          <w:tcPr>
            <w:tcW w:w="2519"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9B67B3" w14:textId="77777777" w:rsidR="00D96AD7" w:rsidRDefault="00D96AD7" w:rsidP="00E50DD5">
            <w:pPr>
              <w:pStyle w:val="ListParagraph"/>
              <w:numPr>
                <w:ilvl w:val="0"/>
                <w:numId w:val="17"/>
              </w:numPr>
              <w:bidi w:val="0"/>
              <w:rPr>
                <w:rFonts w:ascii="Times New Roman" w:eastAsia="Times New Roman" w:hAnsi="Times New Roman" w:cs="Times New Roman"/>
              </w:rPr>
            </w:pPr>
            <w:r>
              <w:rPr>
                <w:rFonts w:ascii="Times New Roman" w:hAnsi="Times New Roman"/>
              </w:rPr>
              <w:t>Interactive lecture.</w:t>
            </w:r>
          </w:p>
          <w:p w14:paraId="2AE62B20" w14:textId="77777777" w:rsidR="00D96AD7" w:rsidRDefault="00D96AD7" w:rsidP="00E50DD5">
            <w:pPr>
              <w:pStyle w:val="ListParagraph"/>
              <w:numPr>
                <w:ilvl w:val="0"/>
                <w:numId w:val="17"/>
              </w:numPr>
              <w:bidi w:val="0"/>
              <w:rPr>
                <w:rFonts w:ascii="Times New Roman" w:eastAsia="Times New Roman" w:hAnsi="Times New Roman" w:cs="Times New Roman"/>
              </w:rPr>
            </w:pPr>
            <w:r>
              <w:rPr>
                <w:rFonts w:ascii="Times New Roman" w:hAnsi="Times New Roman"/>
              </w:rPr>
              <w:t>Practical sessions.</w:t>
            </w:r>
          </w:p>
          <w:p w14:paraId="5B113015" w14:textId="77777777" w:rsidR="00D96AD7" w:rsidRDefault="00D96AD7" w:rsidP="00E50DD5">
            <w:pPr>
              <w:pStyle w:val="ListParagraph"/>
              <w:numPr>
                <w:ilvl w:val="0"/>
                <w:numId w:val="17"/>
              </w:numPr>
              <w:bidi w:val="0"/>
              <w:rPr>
                <w:rFonts w:ascii="Times New Roman" w:eastAsia="Times New Roman" w:hAnsi="Times New Roman" w:cs="Times New Roman"/>
              </w:rPr>
            </w:pPr>
            <w:r>
              <w:rPr>
                <w:rFonts w:ascii="Times New Roman" w:hAnsi="Times New Roman"/>
              </w:rPr>
              <w:t>Assignments and presentations.</w:t>
            </w:r>
          </w:p>
          <w:p w14:paraId="3D6E7E14" w14:textId="77777777" w:rsidR="00D96AD7" w:rsidRDefault="00D96AD7" w:rsidP="00E50DD5">
            <w:pPr>
              <w:pStyle w:val="Body"/>
            </w:pPr>
          </w:p>
        </w:tc>
        <w:tc>
          <w:tcPr>
            <w:tcW w:w="2689"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E7A70C" w14:textId="77777777" w:rsidR="00D96AD7" w:rsidRDefault="00D96AD7" w:rsidP="00E50DD5">
            <w:pPr>
              <w:pStyle w:val="ListParagraph"/>
              <w:numPr>
                <w:ilvl w:val="0"/>
                <w:numId w:val="22"/>
              </w:numPr>
              <w:shd w:val="clear" w:color="auto" w:fill="FFFFFF"/>
              <w:bidi w:val="0"/>
              <w:spacing w:line="240" w:lineRule="auto"/>
              <w:rPr>
                <w:rFonts w:ascii="Times New Roman" w:hAnsi="Times New Roman"/>
              </w:rPr>
            </w:pPr>
            <w:r>
              <w:rPr>
                <w:rFonts w:ascii="Times New Roman" w:hAnsi="Times New Roman"/>
              </w:rPr>
              <w:t xml:space="preserve">Quiz </w:t>
            </w:r>
          </w:p>
          <w:p w14:paraId="1C0052C6" w14:textId="77777777" w:rsidR="00D96AD7" w:rsidRDefault="00D96AD7" w:rsidP="00E50DD5">
            <w:pPr>
              <w:pStyle w:val="ListParagraph"/>
              <w:numPr>
                <w:ilvl w:val="0"/>
                <w:numId w:val="22"/>
              </w:numPr>
              <w:shd w:val="clear" w:color="auto" w:fill="FFFFFF"/>
              <w:bidi w:val="0"/>
              <w:spacing w:line="240" w:lineRule="auto"/>
              <w:rPr>
                <w:rFonts w:ascii="Times New Roman" w:hAnsi="Times New Roman"/>
              </w:rPr>
            </w:pPr>
            <w:r>
              <w:rPr>
                <w:rFonts w:ascii="Times New Roman" w:hAnsi="Times New Roman"/>
              </w:rPr>
              <w:t>Midterm written exam</w:t>
            </w:r>
          </w:p>
          <w:p w14:paraId="5374407C" w14:textId="77777777" w:rsidR="00D96AD7" w:rsidRDefault="00D96AD7" w:rsidP="00E50DD5">
            <w:pPr>
              <w:pStyle w:val="ListParagraph"/>
              <w:numPr>
                <w:ilvl w:val="0"/>
                <w:numId w:val="22"/>
              </w:numPr>
              <w:shd w:val="clear" w:color="auto" w:fill="FFFFFF"/>
              <w:bidi w:val="0"/>
              <w:spacing w:line="240" w:lineRule="auto"/>
              <w:rPr>
                <w:rFonts w:ascii="Times New Roman" w:hAnsi="Times New Roman"/>
              </w:rPr>
            </w:pPr>
            <w:r>
              <w:rPr>
                <w:rFonts w:ascii="Times New Roman" w:hAnsi="Times New Roman"/>
              </w:rPr>
              <w:t>Midterm OSPE and Practical exams.</w:t>
            </w:r>
          </w:p>
          <w:p w14:paraId="2DDAA49F" w14:textId="77777777" w:rsidR="00D96AD7" w:rsidRDefault="00D96AD7" w:rsidP="00E50DD5">
            <w:pPr>
              <w:pStyle w:val="ListParagraph"/>
              <w:numPr>
                <w:ilvl w:val="0"/>
                <w:numId w:val="22"/>
              </w:numPr>
              <w:shd w:val="clear" w:color="auto" w:fill="FFFFFF"/>
              <w:bidi w:val="0"/>
              <w:spacing w:line="240" w:lineRule="auto"/>
              <w:rPr>
                <w:rFonts w:ascii="Times New Roman" w:hAnsi="Times New Roman"/>
              </w:rPr>
            </w:pPr>
            <w:r>
              <w:rPr>
                <w:rFonts w:ascii="Times New Roman" w:hAnsi="Times New Roman"/>
              </w:rPr>
              <w:t>Final written exam.</w:t>
            </w:r>
          </w:p>
          <w:p w14:paraId="37EA3DDB" w14:textId="77777777" w:rsidR="00D96AD7" w:rsidRDefault="00D96AD7" w:rsidP="00E50DD5">
            <w:pPr>
              <w:pStyle w:val="ListParagraph"/>
              <w:numPr>
                <w:ilvl w:val="0"/>
                <w:numId w:val="22"/>
              </w:numPr>
              <w:shd w:val="clear" w:color="auto" w:fill="FFFFFF"/>
              <w:bidi w:val="0"/>
              <w:spacing w:line="240" w:lineRule="auto"/>
              <w:rPr>
                <w:rFonts w:ascii="Times New Roman" w:hAnsi="Times New Roman"/>
              </w:rPr>
            </w:pPr>
            <w:r>
              <w:rPr>
                <w:rFonts w:ascii="Times New Roman" w:hAnsi="Times New Roman"/>
              </w:rPr>
              <w:t>Final OSPE and Practical exams.</w:t>
            </w:r>
          </w:p>
          <w:p w14:paraId="3053C916" w14:textId="77777777" w:rsidR="00D96AD7" w:rsidRDefault="00D96AD7" w:rsidP="00E50DD5">
            <w:pPr>
              <w:pStyle w:val="ListParagraph"/>
              <w:numPr>
                <w:ilvl w:val="0"/>
                <w:numId w:val="22"/>
              </w:numPr>
              <w:shd w:val="clear" w:color="auto" w:fill="FFFFFF"/>
              <w:bidi w:val="0"/>
              <w:spacing w:line="240" w:lineRule="auto"/>
              <w:rPr>
                <w:rFonts w:ascii="Times New Roman" w:hAnsi="Times New Roman"/>
              </w:rPr>
            </w:pPr>
            <w:r>
              <w:rPr>
                <w:rFonts w:ascii="Times New Roman" w:hAnsi="Times New Roman"/>
              </w:rPr>
              <w:t>Assessment of group presentation using rubric.</w:t>
            </w:r>
          </w:p>
          <w:p w14:paraId="19561242" w14:textId="77777777" w:rsidR="00D96AD7" w:rsidRDefault="00D96AD7" w:rsidP="00E50DD5">
            <w:pPr>
              <w:pStyle w:val="ListParagraph"/>
              <w:numPr>
                <w:ilvl w:val="0"/>
                <w:numId w:val="22"/>
              </w:numPr>
              <w:bidi w:val="0"/>
              <w:spacing w:line="240" w:lineRule="auto"/>
              <w:rPr>
                <w:rFonts w:ascii="Times New Roman" w:hAnsi="Times New Roman"/>
              </w:rPr>
            </w:pPr>
            <w:r>
              <w:rPr>
                <w:rFonts w:ascii="Times New Roman" w:hAnsi="Times New Roman"/>
              </w:rPr>
              <w:t xml:space="preserve">PBL assessment using rubric </w:t>
            </w:r>
          </w:p>
        </w:tc>
      </w:tr>
      <w:tr w:rsidR="00D96AD7" w14:paraId="721D1462" w14:textId="77777777" w:rsidTr="00E50DD5">
        <w:trPr>
          <w:trHeight w:val="961"/>
        </w:trPr>
        <w:tc>
          <w:tcPr>
            <w:tcW w:w="8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CEC2FA" w14:textId="77777777" w:rsidR="00D96AD7" w:rsidRDefault="00D96AD7" w:rsidP="00E50DD5">
            <w:pPr>
              <w:pStyle w:val="Body"/>
            </w:pPr>
            <w:r>
              <w:rPr>
                <w:sz w:val="22"/>
                <w:szCs w:val="22"/>
              </w:rPr>
              <w:t>1.2</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1AB741" w14:textId="77777777" w:rsidR="00D96AD7" w:rsidRDefault="00D96AD7" w:rsidP="00E50DD5">
            <w:pPr>
              <w:pStyle w:val="Body"/>
            </w:pPr>
            <w:r>
              <w:rPr>
                <w:sz w:val="22"/>
                <w:szCs w:val="22"/>
              </w:rPr>
              <w:t>Outline the etiology, pathogenesis, clinical, radiographical, and histopathological features of teeth abnormalities.</w:t>
            </w:r>
          </w:p>
        </w:tc>
        <w:tc>
          <w:tcPr>
            <w:tcW w:w="2519" w:type="dxa"/>
            <w:vMerge/>
            <w:tcBorders>
              <w:top w:val="single" w:sz="4" w:space="0" w:color="000000"/>
              <w:left w:val="single" w:sz="4" w:space="0" w:color="000000"/>
              <w:bottom w:val="single" w:sz="4" w:space="0" w:color="000000"/>
              <w:right w:val="single" w:sz="4" w:space="0" w:color="000000"/>
            </w:tcBorders>
            <w:shd w:val="clear" w:color="auto" w:fill="auto"/>
          </w:tcPr>
          <w:p w14:paraId="39F50890" w14:textId="77777777" w:rsidR="00D96AD7" w:rsidRDefault="00D96AD7" w:rsidP="00E50DD5"/>
        </w:tc>
        <w:tc>
          <w:tcPr>
            <w:tcW w:w="2689" w:type="dxa"/>
            <w:vMerge/>
            <w:tcBorders>
              <w:top w:val="single" w:sz="4" w:space="0" w:color="000000"/>
              <w:left w:val="single" w:sz="4" w:space="0" w:color="000000"/>
              <w:bottom w:val="single" w:sz="4" w:space="0" w:color="000000"/>
              <w:right w:val="single" w:sz="4" w:space="0" w:color="000000"/>
            </w:tcBorders>
            <w:shd w:val="clear" w:color="auto" w:fill="auto"/>
          </w:tcPr>
          <w:p w14:paraId="08564EE3" w14:textId="77777777" w:rsidR="00D96AD7" w:rsidRDefault="00D96AD7" w:rsidP="00E50DD5"/>
        </w:tc>
      </w:tr>
      <w:tr w:rsidR="00D96AD7" w14:paraId="70848BE6" w14:textId="77777777" w:rsidTr="00E50DD5">
        <w:trPr>
          <w:trHeight w:val="1996"/>
        </w:trPr>
        <w:tc>
          <w:tcPr>
            <w:tcW w:w="8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A3DD19" w14:textId="77777777" w:rsidR="00D96AD7" w:rsidRDefault="00D96AD7" w:rsidP="00E50DD5">
            <w:pPr>
              <w:pStyle w:val="Body"/>
            </w:pPr>
            <w:r>
              <w:rPr>
                <w:sz w:val="22"/>
                <w:szCs w:val="22"/>
              </w:rPr>
              <w:t>1.3</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65FEB2" w14:textId="77777777" w:rsidR="00D96AD7" w:rsidRDefault="00D96AD7" w:rsidP="00E50DD5">
            <w:pPr>
              <w:pStyle w:val="Body"/>
              <w:rPr>
                <w:sz w:val="22"/>
                <w:szCs w:val="22"/>
              </w:rPr>
            </w:pPr>
            <w:r>
              <w:rPr>
                <w:sz w:val="22"/>
                <w:szCs w:val="22"/>
              </w:rPr>
              <w:t>Describe Etiology, pathogenesis, bacteriology, Classification, radiographic features of Dental carries and its sequels.</w:t>
            </w:r>
          </w:p>
          <w:p w14:paraId="28E8BABF" w14:textId="77777777" w:rsidR="00D96AD7" w:rsidRDefault="00D96AD7" w:rsidP="00E50DD5">
            <w:pPr>
              <w:pStyle w:val="Body"/>
              <w:jc w:val="both"/>
              <w:rPr>
                <w:sz w:val="22"/>
                <w:szCs w:val="22"/>
              </w:rPr>
            </w:pPr>
          </w:p>
          <w:p w14:paraId="03510130" w14:textId="77777777" w:rsidR="00D96AD7" w:rsidRDefault="00D96AD7" w:rsidP="00E50DD5">
            <w:pPr>
              <w:pStyle w:val="Body"/>
              <w:jc w:val="both"/>
              <w:rPr>
                <w:sz w:val="22"/>
                <w:szCs w:val="22"/>
              </w:rPr>
            </w:pPr>
          </w:p>
          <w:p w14:paraId="55A75312" w14:textId="77777777" w:rsidR="00D96AD7" w:rsidRDefault="00D96AD7" w:rsidP="00E50DD5">
            <w:pPr>
              <w:pStyle w:val="Body"/>
              <w:jc w:val="both"/>
            </w:pPr>
          </w:p>
        </w:tc>
        <w:tc>
          <w:tcPr>
            <w:tcW w:w="2519" w:type="dxa"/>
            <w:vMerge/>
            <w:tcBorders>
              <w:top w:val="single" w:sz="4" w:space="0" w:color="000000"/>
              <w:left w:val="single" w:sz="4" w:space="0" w:color="000000"/>
              <w:bottom w:val="single" w:sz="4" w:space="0" w:color="000000"/>
              <w:right w:val="single" w:sz="4" w:space="0" w:color="000000"/>
            </w:tcBorders>
            <w:shd w:val="clear" w:color="auto" w:fill="auto"/>
          </w:tcPr>
          <w:p w14:paraId="0F2AC212" w14:textId="77777777" w:rsidR="00D96AD7" w:rsidRDefault="00D96AD7" w:rsidP="00E50DD5"/>
        </w:tc>
        <w:tc>
          <w:tcPr>
            <w:tcW w:w="2689" w:type="dxa"/>
            <w:vMerge/>
            <w:tcBorders>
              <w:top w:val="single" w:sz="4" w:space="0" w:color="000000"/>
              <w:left w:val="single" w:sz="4" w:space="0" w:color="000000"/>
              <w:bottom w:val="single" w:sz="4" w:space="0" w:color="000000"/>
              <w:right w:val="single" w:sz="4" w:space="0" w:color="000000"/>
            </w:tcBorders>
            <w:shd w:val="clear" w:color="auto" w:fill="auto"/>
          </w:tcPr>
          <w:p w14:paraId="7663DF90" w14:textId="77777777" w:rsidR="00D96AD7" w:rsidRDefault="00D96AD7" w:rsidP="00E50DD5"/>
        </w:tc>
      </w:tr>
      <w:tr w:rsidR="00D96AD7" w14:paraId="31BDA19F" w14:textId="77777777" w:rsidTr="00BF52FA">
        <w:trPr>
          <w:trHeight w:val="481"/>
        </w:trPr>
        <w:tc>
          <w:tcPr>
            <w:tcW w:w="87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80" w:type="dxa"/>
              <w:left w:w="80" w:type="dxa"/>
              <w:bottom w:w="80" w:type="dxa"/>
              <w:right w:w="80" w:type="dxa"/>
            </w:tcMar>
          </w:tcPr>
          <w:p w14:paraId="27F7E8AC" w14:textId="77777777" w:rsidR="00D96AD7" w:rsidRDefault="00D96AD7" w:rsidP="00E50DD5">
            <w:pPr>
              <w:pStyle w:val="Body"/>
            </w:pPr>
            <w:r>
              <w:rPr>
                <w:b/>
                <w:bCs/>
                <w:sz w:val="22"/>
                <w:szCs w:val="22"/>
              </w:rPr>
              <w:t>2.0</w:t>
            </w:r>
          </w:p>
        </w:tc>
        <w:tc>
          <w:tcPr>
            <w:tcW w:w="9744"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80" w:type="dxa"/>
              <w:left w:w="80" w:type="dxa"/>
              <w:bottom w:w="80" w:type="dxa"/>
              <w:right w:w="80" w:type="dxa"/>
            </w:tcMar>
          </w:tcPr>
          <w:p w14:paraId="6CA5DA89" w14:textId="77777777" w:rsidR="00D96AD7" w:rsidRDefault="00D96AD7" w:rsidP="00E50DD5">
            <w:pPr>
              <w:pStyle w:val="Body"/>
            </w:pPr>
            <w:r>
              <w:rPr>
                <w:b/>
                <w:bCs/>
                <w:sz w:val="22"/>
                <w:szCs w:val="22"/>
              </w:rPr>
              <w:t>Cognitive Skills</w:t>
            </w:r>
          </w:p>
        </w:tc>
      </w:tr>
      <w:tr w:rsidR="00D96AD7" w14:paraId="10EA0604" w14:textId="77777777" w:rsidTr="00E50DD5">
        <w:trPr>
          <w:trHeight w:val="721"/>
        </w:trPr>
        <w:tc>
          <w:tcPr>
            <w:tcW w:w="8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EE214F" w14:textId="77777777" w:rsidR="00D96AD7" w:rsidRDefault="00D96AD7" w:rsidP="00E50DD5">
            <w:pPr>
              <w:pStyle w:val="Body"/>
            </w:pPr>
            <w:r>
              <w:rPr>
                <w:sz w:val="22"/>
                <w:szCs w:val="22"/>
              </w:rPr>
              <w:t>2.1</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80B7A8" w14:textId="77777777" w:rsidR="00D96AD7" w:rsidRDefault="00D96AD7" w:rsidP="00E50DD5">
            <w:pPr>
              <w:pStyle w:val="Body"/>
            </w:pPr>
            <w:r>
              <w:rPr>
                <w:sz w:val="22"/>
                <w:szCs w:val="22"/>
              </w:rPr>
              <w:t>Correlate between tooth development and structure along with dental caries process.</w:t>
            </w:r>
          </w:p>
        </w:tc>
        <w:tc>
          <w:tcPr>
            <w:tcW w:w="2519"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126759" w14:textId="77777777" w:rsidR="00D96AD7" w:rsidRDefault="00D96AD7" w:rsidP="00E50DD5">
            <w:pPr>
              <w:pStyle w:val="ListParagraph"/>
              <w:numPr>
                <w:ilvl w:val="0"/>
                <w:numId w:val="19"/>
              </w:numPr>
              <w:bidi w:val="0"/>
              <w:rPr>
                <w:rFonts w:ascii="Times New Roman" w:hAnsi="Times New Roman"/>
              </w:rPr>
            </w:pPr>
            <w:r>
              <w:rPr>
                <w:rFonts w:ascii="Times New Roman" w:hAnsi="Times New Roman"/>
              </w:rPr>
              <w:t>Interactive lecture.</w:t>
            </w:r>
          </w:p>
          <w:p w14:paraId="42138777" w14:textId="77777777" w:rsidR="00D96AD7" w:rsidRDefault="00D96AD7" w:rsidP="00E50DD5">
            <w:pPr>
              <w:pStyle w:val="ListParagraph"/>
              <w:numPr>
                <w:ilvl w:val="0"/>
                <w:numId w:val="19"/>
              </w:numPr>
              <w:bidi w:val="0"/>
              <w:rPr>
                <w:rFonts w:ascii="Times New Roman" w:hAnsi="Times New Roman"/>
              </w:rPr>
            </w:pPr>
            <w:r>
              <w:rPr>
                <w:rFonts w:ascii="Times New Roman" w:hAnsi="Times New Roman"/>
              </w:rPr>
              <w:t>Practical sessions.</w:t>
            </w:r>
          </w:p>
          <w:p w14:paraId="0240BAAC" w14:textId="77777777" w:rsidR="00D96AD7" w:rsidRDefault="00D96AD7" w:rsidP="00E50DD5">
            <w:pPr>
              <w:pStyle w:val="ListParagraph"/>
              <w:numPr>
                <w:ilvl w:val="0"/>
                <w:numId w:val="19"/>
              </w:numPr>
              <w:bidi w:val="0"/>
              <w:rPr>
                <w:rFonts w:ascii="Times New Roman" w:hAnsi="Times New Roman"/>
              </w:rPr>
            </w:pPr>
            <w:r>
              <w:rPr>
                <w:rFonts w:ascii="Times New Roman" w:hAnsi="Times New Roman"/>
              </w:rPr>
              <w:t>Assignments and presentations.</w:t>
            </w:r>
          </w:p>
        </w:tc>
        <w:tc>
          <w:tcPr>
            <w:tcW w:w="2689"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46152E" w14:textId="77777777" w:rsidR="00D96AD7" w:rsidRDefault="00D96AD7" w:rsidP="00E50DD5">
            <w:pPr>
              <w:pStyle w:val="ListParagraph"/>
              <w:numPr>
                <w:ilvl w:val="0"/>
                <w:numId w:val="18"/>
              </w:numPr>
              <w:shd w:val="clear" w:color="auto" w:fill="FFFFFF"/>
              <w:bidi w:val="0"/>
              <w:spacing w:line="240" w:lineRule="auto"/>
              <w:rPr>
                <w:rFonts w:ascii="Times New Roman" w:hAnsi="Times New Roman"/>
              </w:rPr>
            </w:pPr>
            <w:r>
              <w:rPr>
                <w:rFonts w:ascii="Times New Roman" w:hAnsi="Times New Roman"/>
              </w:rPr>
              <w:t xml:space="preserve">Quiz </w:t>
            </w:r>
          </w:p>
          <w:p w14:paraId="03A73E23" w14:textId="77777777" w:rsidR="00D96AD7" w:rsidRDefault="00D96AD7" w:rsidP="00E50DD5">
            <w:pPr>
              <w:pStyle w:val="ListParagraph"/>
              <w:numPr>
                <w:ilvl w:val="0"/>
                <w:numId w:val="18"/>
              </w:numPr>
              <w:shd w:val="clear" w:color="auto" w:fill="FFFFFF"/>
              <w:bidi w:val="0"/>
              <w:spacing w:line="240" w:lineRule="auto"/>
              <w:rPr>
                <w:rFonts w:ascii="Times New Roman" w:hAnsi="Times New Roman"/>
              </w:rPr>
            </w:pPr>
            <w:r>
              <w:rPr>
                <w:rFonts w:ascii="Times New Roman" w:hAnsi="Times New Roman"/>
              </w:rPr>
              <w:t>Midterm written exam</w:t>
            </w:r>
          </w:p>
          <w:p w14:paraId="42078691" w14:textId="77777777" w:rsidR="00D96AD7" w:rsidRDefault="00D96AD7" w:rsidP="00E50DD5">
            <w:pPr>
              <w:pStyle w:val="ListParagraph"/>
              <w:numPr>
                <w:ilvl w:val="0"/>
                <w:numId w:val="18"/>
              </w:numPr>
              <w:shd w:val="clear" w:color="auto" w:fill="FFFFFF"/>
              <w:bidi w:val="0"/>
              <w:spacing w:line="240" w:lineRule="auto"/>
              <w:rPr>
                <w:rFonts w:ascii="Times New Roman" w:hAnsi="Times New Roman"/>
              </w:rPr>
            </w:pPr>
            <w:r>
              <w:rPr>
                <w:rFonts w:ascii="Times New Roman" w:hAnsi="Times New Roman"/>
              </w:rPr>
              <w:t>Midterm OSPE and Practical exams.</w:t>
            </w:r>
          </w:p>
          <w:p w14:paraId="35C24CA9" w14:textId="77777777" w:rsidR="00D96AD7" w:rsidRDefault="00D96AD7" w:rsidP="00E50DD5">
            <w:pPr>
              <w:pStyle w:val="ListParagraph"/>
              <w:numPr>
                <w:ilvl w:val="0"/>
                <w:numId w:val="18"/>
              </w:numPr>
              <w:shd w:val="clear" w:color="auto" w:fill="FFFFFF"/>
              <w:bidi w:val="0"/>
              <w:spacing w:line="240" w:lineRule="auto"/>
              <w:rPr>
                <w:rFonts w:ascii="Times New Roman" w:hAnsi="Times New Roman"/>
              </w:rPr>
            </w:pPr>
            <w:r>
              <w:rPr>
                <w:rFonts w:ascii="Times New Roman" w:hAnsi="Times New Roman"/>
              </w:rPr>
              <w:t>Final written exam.</w:t>
            </w:r>
          </w:p>
          <w:p w14:paraId="7A03B620" w14:textId="77777777" w:rsidR="00D96AD7" w:rsidRDefault="00D96AD7" w:rsidP="00E50DD5">
            <w:pPr>
              <w:pStyle w:val="ListParagraph"/>
              <w:numPr>
                <w:ilvl w:val="0"/>
                <w:numId w:val="18"/>
              </w:numPr>
              <w:shd w:val="clear" w:color="auto" w:fill="FFFFFF"/>
              <w:bidi w:val="0"/>
              <w:spacing w:line="240" w:lineRule="auto"/>
              <w:rPr>
                <w:rFonts w:ascii="Times New Roman" w:hAnsi="Times New Roman"/>
              </w:rPr>
            </w:pPr>
            <w:r>
              <w:rPr>
                <w:rFonts w:ascii="Times New Roman" w:hAnsi="Times New Roman"/>
              </w:rPr>
              <w:t>Final OSPE and Practical exams.</w:t>
            </w:r>
          </w:p>
          <w:p w14:paraId="7B6ED572" w14:textId="77777777" w:rsidR="00D96AD7" w:rsidRDefault="00D96AD7" w:rsidP="00E50DD5">
            <w:pPr>
              <w:pStyle w:val="ListParagraph"/>
              <w:numPr>
                <w:ilvl w:val="0"/>
                <w:numId w:val="18"/>
              </w:numPr>
              <w:shd w:val="clear" w:color="auto" w:fill="FFFFFF"/>
              <w:bidi w:val="0"/>
              <w:spacing w:line="240" w:lineRule="auto"/>
              <w:rPr>
                <w:rFonts w:ascii="Times New Roman" w:hAnsi="Times New Roman"/>
              </w:rPr>
            </w:pPr>
            <w:r>
              <w:rPr>
                <w:rFonts w:ascii="Times New Roman" w:hAnsi="Times New Roman"/>
              </w:rPr>
              <w:t>Assessment of group presentation by the use of rubric.</w:t>
            </w:r>
          </w:p>
          <w:p w14:paraId="65FF5EF0" w14:textId="77777777" w:rsidR="00D96AD7" w:rsidRDefault="00D96AD7" w:rsidP="00E50DD5">
            <w:pPr>
              <w:pStyle w:val="ListParagraph"/>
              <w:numPr>
                <w:ilvl w:val="0"/>
                <w:numId w:val="18"/>
              </w:numPr>
              <w:bidi w:val="0"/>
              <w:spacing w:line="240" w:lineRule="auto"/>
              <w:rPr>
                <w:rFonts w:ascii="Times New Roman" w:hAnsi="Times New Roman"/>
              </w:rPr>
            </w:pPr>
            <w:r>
              <w:rPr>
                <w:rFonts w:ascii="Times New Roman" w:hAnsi="Times New Roman"/>
              </w:rPr>
              <w:t xml:space="preserve">PBL assessment by the use of rubric. </w:t>
            </w:r>
          </w:p>
        </w:tc>
      </w:tr>
      <w:tr w:rsidR="00D96AD7" w14:paraId="034E599D" w14:textId="77777777" w:rsidTr="00E50DD5">
        <w:trPr>
          <w:trHeight w:val="3580"/>
        </w:trPr>
        <w:tc>
          <w:tcPr>
            <w:tcW w:w="8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F57F59" w14:textId="77777777" w:rsidR="00D96AD7" w:rsidRDefault="00D96AD7" w:rsidP="00E50DD5">
            <w:pPr>
              <w:pStyle w:val="Body"/>
            </w:pPr>
            <w:r>
              <w:rPr>
                <w:sz w:val="22"/>
                <w:szCs w:val="22"/>
              </w:rPr>
              <w:t>2.2</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236680" w14:textId="77777777" w:rsidR="00D96AD7" w:rsidRDefault="00D96AD7" w:rsidP="00E50DD5">
            <w:pPr>
              <w:pStyle w:val="Body"/>
            </w:pPr>
            <w:r>
              <w:rPr>
                <w:sz w:val="22"/>
                <w:szCs w:val="22"/>
              </w:rPr>
              <w:t>Interpret radiographic features of dental Caries to reach its clinical significance.</w:t>
            </w:r>
          </w:p>
        </w:tc>
        <w:tc>
          <w:tcPr>
            <w:tcW w:w="2519" w:type="dxa"/>
            <w:vMerge/>
            <w:tcBorders>
              <w:top w:val="single" w:sz="4" w:space="0" w:color="000000"/>
              <w:left w:val="single" w:sz="4" w:space="0" w:color="000000"/>
              <w:bottom w:val="single" w:sz="4" w:space="0" w:color="000000"/>
              <w:right w:val="single" w:sz="4" w:space="0" w:color="000000"/>
            </w:tcBorders>
            <w:shd w:val="clear" w:color="auto" w:fill="auto"/>
          </w:tcPr>
          <w:p w14:paraId="76202F5D" w14:textId="77777777" w:rsidR="00D96AD7" w:rsidRDefault="00D96AD7" w:rsidP="00E50DD5"/>
        </w:tc>
        <w:tc>
          <w:tcPr>
            <w:tcW w:w="2689" w:type="dxa"/>
            <w:vMerge/>
            <w:tcBorders>
              <w:top w:val="single" w:sz="4" w:space="0" w:color="000000"/>
              <w:left w:val="single" w:sz="4" w:space="0" w:color="000000"/>
              <w:bottom w:val="single" w:sz="4" w:space="0" w:color="000000"/>
              <w:right w:val="single" w:sz="4" w:space="0" w:color="000000"/>
            </w:tcBorders>
            <w:shd w:val="clear" w:color="auto" w:fill="auto"/>
          </w:tcPr>
          <w:p w14:paraId="4BC5EE28" w14:textId="77777777" w:rsidR="00D96AD7" w:rsidRDefault="00D96AD7" w:rsidP="00E50DD5"/>
        </w:tc>
      </w:tr>
    </w:tbl>
    <w:p w14:paraId="6A0288B1" w14:textId="77777777" w:rsidR="00D96AD7" w:rsidRDefault="00D96AD7">
      <w:pPr>
        <w:pStyle w:val="Body"/>
        <w:jc w:val="both"/>
        <w:rPr>
          <w:sz w:val="22"/>
          <w:szCs w:val="22"/>
        </w:rPr>
      </w:pPr>
    </w:p>
    <w:p w14:paraId="344366AC" w14:textId="77777777" w:rsidR="00BC3F10" w:rsidRDefault="00BC3F10">
      <w:pPr>
        <w:pStyle w:val="Body"/>
        <w:jc w:val="both"/>
        <w:rPr>
          <w:sz w:val="22"/>
          <w:szCs w:val="22"/>
        </w:rPr>
      </w:pPr>
    </w:p>
    <w:p w14:paraId="18C69A9F" w14:textId="77777777" w:rsidR="00BC3F10" w:rsidRDefault="00BC3F10">
      <w:pPr>
        <w:pStyle w:val="Body"/>
        <w:jc w:val="both"/>
        <w:rPr>
          <w:sz w:val="22"/>
          <w:szCs w:val="22"/>
        </w:rPr>
      </w:pPr>
    </w:p>
    <w:tbl>
      <w:tblPr>
        <w:tblpPr w:leftFromText="180" w:rightFromText="180" w:vertAnchor="text" w:horzAnchor="page" w:tblpX="882" w:tblpY="-35"/>
        <w:tblW w:w="10623"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79"/>
        <w:gridCol w:w="4536"/>
        <w:gridCol w:w="2519"/>
        <w:gridCol w:w="2689"/>
      </w:tblGrid>
      <w:tr w:rsidR="00D96AD7" w14:paraId="7073B8AA" w14:textId="77777777" w:rsidTr="00BF52FA">
        <w:trPr>
          <w:trHeight w:val="358"/>
        </w:trPr>
        <w:tc>
          <w:tcPr>
            <w:tcW w:w="87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80" w:type="dxa"/>
              <w:left w:w="80" w:type="dxa"/>
              <w:bottom w:w="80" w:type="dxa"/>
              <w:right w:w="80" w:type="dxa"/>
            </w:tcMar>
          </w:tcPr>
          <w:p w14:paraId="4D4765C2" w14:textId="77777777" w:rsidR="00D96AD7" w:rsidRDefault="00D96AD7" w:rsidP="00D96AD7">
            <w:pPr>
              <w:pStyle w:val="Body"/>
            </w:pPr>
            <w:r>
              <w:rPr>
                <w:b/>
                <w:bCs/>
                <w:sz w:val="22"/>
                <w:szCs w:val="22"/>
              </w:rPr>
              <w:lastRenderedPageBreak/>
              <w:t>3.0</w:t>
            </w:r>
          </w:p>
        </w:tc>
        <w:tc>
          <w:tcPr>
            <w:tcW w:w="9744"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80" w:type="dxa"/>
              <w:left w:w="80" w:type="dxa"/>
              <w:bottom w:w="80" w:type="dxa"/>
              <w:right w:w="80" w:type="dxa"/>
            </w:tcMar>
          </w:tcPr>
          <w:p w14:paraId="4717A076" w14:textId="77777777" w:rsidR="00D96AD7" w:rsidRDefault="00D96AD7" w:rsidP="00D96AD7">
            <w:pPr>
              <w:pStyle w:val="Body"/>
            </w:pPr>
            <w:r>
              <w:rPr>
                <w:b/>
                <w:bCs/>
                <w:sz w:val="22"/>
                <w:szCs w:val="22"/>
              </w:rPr>
              <w:t>Interpersonal Skills &amp; Responsibility</w:t>
            </w:r>
          </w:p>
        </w:tc>
      </w:tr>
      <w:tr w:rsidR="00D96AD7" w14:paraId="586E02C8" w14:textId="77777777" w:rsidTr="00BF52FA">
        <w:trPr>
          <w:trHeight w:val="2163"/>
        </w:trPr>
        <w:tc>
          <w:tcPr>
            <w:tcW w:w="879"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22803DE2" w14:textId="77777777" w:rsidR="00D96AD7" w:rsidRDefault="00D96AD7" w:rsidP="00D96AD7">
            <w:pPr>
              <w:pStyle w:val="Body"/>
            </w:pPr>
            <w:r>
              <w:rPr>
                <w:sz w:val="22"/>
                <w:szCs w:val="22"/>
              </w:rPr>
              <w:t>3.1</w:t>
            </w:r>
          </w:p>
        </w:tc>
        <w:tc>
          <w:tcPr>
            <w:tcW w:w="4536"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2CD2BEC6" w14:textId="77777777" w:rsidR="00D96AD7" w:rsidRPr="00C726A3" w:rsidRDefault="00D96AD7" w:rsidP="00D96AD7">
            <w:pPr>
              <w:pStyle w:val="Body"/>
              <w:spacing w:before="100" w:after="120"/>
              <w:jc w:val="both"/>
              <w:outlineLvl w:val="6"/>
              <w:rPr>
                <w:rFonts w:asciiTheme="minorBidi" w:hAnsiTheme="minorBidi" w:cstheme="minorBidi"/>
                <w:sz w:val="22"/>
                <w:szCs w:val="22"/>
              </w:rPr>
            </w:pPr>
            <w:r w:rsidRPr="00B0207E">
              <w:rPr>
                <w:rFonts w:asciiTheme="minorBidi" w:eastAsia="Times New Roman" w:hAnsiTheme="minorBidi" w:cstheme="minorBidi"/>
                <w:sz w:val="22"/>
                <w:szCs w:val="22"/>
                <w:bdr w:val="none" w:sz="0" w:space="0" w:color="auto"/>
              </w:rPr>
              <w:t>Cooperate with a team to use problem solving skill, manage time, information to collect data for proper presentation skills</w:t>
            </w:r>
          </w:p>
        </w:tc>
        <w:tc>
          <w:tcPr>
            <w:tcW w:w="2519"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2BED8A32" w14:textId="77777777" w:rsidR="00D96AD7" w:rsidRDefault="00D96AD7" w:rsidP="00BF52FA">
            <w:pPr>
              <w:pStyle w:val="ListParagraph"/>
              <w:numPr>
                <w:ilvl w:val="0"/>
                <w:numId w:val="23"/>
              </w:numPr>
              <w:bidi w:val="0"/>
              <w:spacing w:before="100" w:after="120"/>
              <w:jc w:val="both"/>
              <w:outlineLvl w:val="6"/>
              <w:rPr>
                <w:rFonts w:ascii="Times New Roman" w:hAnsi="Times New Roman"/>
              </w:rPr>
            </w:pPr>
            <w:r>
              <w:rPr>
                <w:rFonts w:ascii="Times New Roman" w:hAnsi="Times New Roman"/>
              </w:rPr>
              <w:t>Team based learning.</w:t>
            </w:r>
          </w:p>
          <w:p w14:paraId="52DB78F4" w14:textId="77777777" w:rsidR="00D96AD7" w:rsidRDefault="00D96AD7" w:rsidP="00BF52FA">
            <w:pPr>
              <w:pStyle w:val="ListParagraph"/>
              <w:numPr>
                <w:ilvl w:val="0"/>
                <w:numId w:val="23"/>
              </w:numPr>
              <w:bidi w:val="0"/>
              <w:spacing w:before="100" w:after="120"/>
              <w:outlineLvl w:val="6"/>
              <w:rPr>
                <w:rFonts w:ascii="Times New Roman" w:hAnsi="Times New Roman"/>
              </w:rPr>
            </w:pPr>
            <w:r>
              <w:rPr>
                <w:rFonts w:ascii="Times New Roman" w:hAnsi="Times New Roman"/>
              </w:rPr>
              <w:t>Thinking based learning.</w:t>
            </w:r>
          </w:p>
        </w:tc>
        <w:tc>
          <w:tcPr>
            <w:tcW w:w="26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BC0BD8" w14:textId="77777777" w:rsidR="00D96AD7" w:rsidRDefault="00D96AD7" w:rsidP="00BF52FA">
            <w:pPr>
              <w:pStyle w:val="ListParagraph"/>
              <w:numPr>
                <w:ilvl w:val="0"/>
                <w:numId w:val="24"/>
              </w:numPr>
              <w:shd w:val="clear" w:color="auto" w:fill="FFFFFF"/>
              <w:bidi w:val="0"/>
              <w:rPr>
                <w:rFonts w:ascii="Times New Roman" w:hAnsi="Times New Roman"/>
              </w:rPr>
            </w:pPr>
            <w:r>
              <w:rPr>
                <w:rFonts w:ascii="Times New Roman" w:hAnsi="Times New Roman"/>
              </w:rPr>
              <w:t>Assessment of group presentation using rubric.</w:t>
            </w:r>
          </w:p>
          <w:p w14:paraId="711F4A30" w14:textId="77777777" w:rsidR="00D96AD7" w:rsidRDefault="00D96AD7" w:rsidP="00BF52FA">
            <w:pPr>
              <w:pStyle w:val="ListParagraph"/>
              <w:numPr>
                <w:ilvl w:val="0"/>
                <w:numId w:val="24"/>
              </w:numPr>
              <w:shd w:val="clear" w:color="auto" w:fill="FFFFFF"/>
              <w:bidi w:val="0"/>
              <w:rPr>
                <w:rFonts w:ascii="Times New Roman" w:hAnsi="Times New Roman"/>
              </w:rPr>
            </w:pPr>
            <w:r>
              <w:rPr>
                <w:rFonts w:ascii="Times New Roman" w:hAnsi="Times New Roman"/>
              </w:rPr>
              <w:t>PBL assessment using rubric.</w:t>
            </w:r>
          </w:p>
        </w:tc>
      </w:tr>
      <w:tr w:rsidR="00D96AD7" w14:paraId="665213F6" w14:textId="77777777" w:rsidTr="00BF52FA">
        <w:trPr>
          <w:trHeight w:val="481"/>
        </w:trPr>
        <w:tc>
          <w:tcPr>
            <w:tcW w:w="879" w:type="dxa"/>
            <w:tcBorders>
              <w:top w:val="single" w:sz="4" w:space="0" w:color="auto"/>
              <w:left w:val="single" w:sz="4" w:space="0" w:color="000000"/>
              <w:bottom w:val="single" w:sz="4" w:space="0" w:color="000000"/>
              <w:right w:val="single" w:sz="4" w:space="0" w:color="000000"/>
            </w:tcBorders>
            <w:shd w:val="clear" w:color="auto" w:fill="F2F2F2" w:themeFill="background1" w:themeFillShade="F2"/>
            <w:tcMar>
              <w:top w:w="80" w:type="dxa"/>
              <w:left w:w="80" w:type="dxa"/>
              <w:bottom w:w="80" w:type="dxa"/>
              <w:right w:w="80" w:type="dxa"/>
            </w:tcMar>
          </w:tcPr>
          <w:p w14:paraId="0F6D8980" w14:textId="77777777" w:rsidR="00D96AD7" w:rsidRDefault="00D96AD7" w:rsidP="00D96AD7">
            <w:pPr>
              <w:pStyle w:val="Body"/>
            </w:pPr>
            <w:r>
              <w:rPr>
                <w:b/>
                <w:bCs/>
                <w:sz w:val="22"/>
                <w:szCs w:val="22"/>
              </w:rPr>
              <w:t>4.0</w:t>
            </w:r>
          </w:p>
        </w:tc>
        <w:tc>
          <w:tcPr>
            <w:tcW w:w="9744"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80" w:type="dxa"/>
              <w:left w:w="80" w:type="dxa"/>
              <w:bottom w:w="80" w:type="dxa"/>
              <w:right w:w="80" w:type="dxa"/>
            </w:tcMar>
          </w:tcPr>
          <w:p w14:paraId="7840BAFA" w14:textId="77777777" w:rsidR="00D96AD7" w:rsidRDefault="00D96AD7" w:rsidP="00D96AD7">
            <w:pPr>
              <w:pStyle w:val="Body"/>
            </w:pPr>
            <w:r>
              <w:rPr>
                <w:b/>
                <w:bCs/>
                <w:sz w:val="22"/>
                <w:szCs w:val="22"/>
              </w:rPr>
              <w:t>Communication, Information Technology, Numerical</w:t>
            </w:r>
          </w:p>
        </w:tc>
      </w:tr>
      <w:tr w:rsidR="00D96AD7" w14:paraId="164D642E" w14:textId="77777777" w:rsidTr="00BF52FA">
        <w:trPr>
          <w:trHeight w:val="2478"/>
        </w:trPr>
        <w:tc>
          <w:tcPr>
            <w:tcW w:w="879"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75D4AA0B" w14:textId="77777777" w:rsidR="00D96AD7" w:rsidRDefault="00D96AD7" w:rsidP="00D96AD7">
            <w:pPr>
              <w:pStyle w:val="Body"/>
            </w:pPr>
            <w:r>
              <w:rPr>
                <w:sz w:val="22"/>
                <w:szCs w:val="22"/>
              </w:rPr>
              <w:t>4.1</w:t>
            </w:r>
          </w:p>
        </w:tc>
        <w:tc>
          <w:tcPr>
            <w:tcW w:w="4536"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7A8C547D" w14:textId="77777777" w:rsidR="00D96AD7" w:rsidRDefault="00D96AD7" w:rsidP="00D96AD7">
            <w:pPr>
              <w:pStyle w:val="Body"/>
              <w:jc w:val="both"/>
            </w:pPr>
            <w:r>
              <w:rPr>
                <w:sz w:val="22"/>
                <w:szCs w:val="22"/>
              </w:rPr>
              <w:t>Assess, and criticize the medical information from medical web sites and present knowledge effectively and share the data with another peer.</w:t>
            </w: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924036" w14:textId="77777777" w:rsidR="00D96AD7" w:rsidRDefault="00D96AD7" w:rsidP="00BF52FA">
            <w:pPr>
              <w:pStyle w:val="ListParagraph"/>
              <w:numPr>
                <w:ilvl w:val="0"/>
                <w:numId w:val="25"/>
              </w:numPr>
              <w:bidi w:val="0"/>
            </w:pPr>
            <w:r>
              <w:t>Assignments and presentations.</w:t>
            </w:r>
          </w:p>
          <w:p w14:paraId="29B63AC0" w14:textId="77777777" w:rsidR="00D96AD7" w:rsidRDefault="00D96AD7" w:rsidP="00BF52FA">
            <w:pPr>
              <w:pStyle w:val="ListParagraph"/>
              <w:numPr>
                <w:ilvl w:val="0"/>
                <w:numId w:val="25"/>
              </w:numPr>
              <w:bidi w:val="0"/>
            </w:pPr>
            <w:r>
              <w:t>PBL assignment.</w:t>
            </w:r>
          </w:p>
          <w:p w14:paraId="4EF89737" w14:textId="77777777" w:rsidR="00D96AD7" w:rsidRDefault="00D96AD7" w:rsidP="00BF52FA">
            <w:pPr>
              <w:pStyle w:val="ListParagraph"/>
              <w:numPr>
                <w:ilvl w:val="0"/>
                <w:numId w:val="25"/>
              </w:numPr>
              <w:bidi w:val="0"/>
            </w:pPr>
            <w:r>
              <w:t>Radiographic case presentation in oral radiology.</w:t>
            </w:r>
          </w:p>
        </w:tc>
        <w:tc>
          <w:tcPr>
            <w:tcW w:w="26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CDED0D" w14:textId="77777777" w:rsidR="00D96AD7" w:rsidRDefault="00D96AD7" w:rsidP="00BF52FA">
            <w:pPr>
              <w:pStyle w:val="ListParagraph"/>
              <w:numPr>
                <w:ilvl w:val="0"/>
                <w:numId w:val="26"/>
              </w:numPr>
              <w:bidi w:val="0"/>
            </w:pPr>
            <w:r>
              <w:t>PBL assessment using rubric.</w:t>
            </w:r>
          </w:p>
          <w:p w14:paraId="440BDDEB" w14:textId="77777777" w:rsidR="00D96AD7" w:rsidRDefault="00D96AD7" w:rsidP="00BF52FA">
            <w:pPr>
              <w:pStyle w:val="ListParagraph"/>
              <w:numPr>
                <w:ilvl w:val="0"/>
                <w:numId w:val="26"/>
              </w:numPr>
              <w:bidi w:val="0"/>
            </w:pPr>
            <w:r>
              <w:t>Assessment of group presentations by the use rubric.</w:t>
            </w:r>
          </w:p>
        </w:tc>
      </w:tr>
      <w:tr w:rsidR="00D96AD7" w14:paraId="4D51D99F" w14:textId="77777777" w:rsidTr="00BF52FA">
        <w:trPr>
          <w:trHeight w:val="481"/>
        </w:trPr>
        <w:tc>
          <w:tcPr>
            <w:tcW w:w="879" w:type="dxa"/>
            <w:tcBorders>
              <w:top w:val="single" w:sz="4" w:space="0" w:color="auto"/>
              <w:left w:val="single" w:sz="4" w:space="0" w:color="000000"/>
              <w:bottom w:val="single" w:sz="4" w:space="0" w:color="000000"/>
              <w:right w:val="single" w:sz="4" w:space="0" w:color="000000"/>
            </w:tcBorders>
            <w:shd w:val="clear" w:color="auto" w:fill="F2F2F2" w:themeFill="background1" w:themeFillShade="F2"/>
            <w:tcMar>
              <w:top w:w="80" w:type="dxa"/>
              <w:left w:w="80" w:type="dxa"/>
              <w:bottom w:w="80" w:type="dxa"/>
              <w:right w:w="80" w:type="dxa"/>
            </w:tcMar>
          </w:tcPr>
          <w:p w14:paraId="3208EA17" w14:textId="77777777" w:rsidR="00D96AD7" w:rsidRDefault="00D96AD7" w:rsidP="00D96AD7">
            <w:pPr>
              <w:pStyle w:val="Body"/>
            </w:pPr>
            <w:r>
              <w:rPr>
                <w:b/>
                <w:bCs/>
                <w:sz w:val="22"/>
                <w:szCs w:val="22"/>
              </w:rPr>
              <w:t>5.0</w:t>
            </w:r>
          </w:p>
        </w:tc>
        <w:tc>
          <w:tcPr>
            <w:tcW w:w="9744"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80" w:type="dxa"/>
              <w:left w:w="80" w:type="dxa"/>
              <w:bottom w:w="80" w:type="dxa"/>
              <w:right w:w="80" w:type="dxa"/>
            </w:tcMar>
          </w:tcPr>
          <w:p w14:paraId="1B0942BC" w14:textId="77777777" w:rsidR="00D96AD7" w:rsidRDefault="00D96AD7" w:rsidP="00D96AD7">
            <w:pPr>
              <w:pStyle w:val="Body"/>
            </w:pPr>
            <w:r>
              <w:rPr>
                <w:b/>
                <w:bCs/>
                <w:sz w:val="22"/>
                <w:szCs w:val="22"/>
              </w:rPr>
              <w:t>Psychomotor</w:t>
            </w:r>
          </w:p>
        </w:tc>
      </w:tr>
      <w:tr w:rsidR="00D96AD7" w14:paraId="44423D37" w14:textId="77777777" w:rsidTr="00D96AD7">
        <w:trPr>
          <w:trHeight w:val="721"/>
        </w:trPr>
        <w:tc>
          <w:tcPr>
            <w:tcW w:w="8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1692DC" w14:textId="77777777" w:rsidR="00D96AD7" w:rsidRDefault="00D96AD7" w:rsidP="00D96AD7">
            <w:pPr>
              <w:pStyle w:val="Body"/>
            </w:pPr>
            <w:r>
              <w:rPr>
                <w:sz w:val="22"/>
                <w:szCs w:val="22"/>
              </w:rPr>
              <w:t>5.1</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0CE38D" w14:textId="77777777" w:rsidR="00D96AD7" w:rsidRDefault="00D96AD7" w:rsidP="00D96AD7">
            <w:pPr>
              <w:pStyle w:val="Body"/>
            </w:pPr>
            <w:r w:rsidRPr="004E5D4D">
              <w:rPr>
                <w:sz w:val="22"/>
                <w:szCs w:val="22"/>
              </w:rPr>
              <w:t>Manipulate the light microscope to recognize the histology of the healthy and diseased dental tissues and draw them.</w:t>
            </w: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828C11" w14:textId="77777777" w:rsidR="00D96AD7" w:rsidRDefault="00D96AD7" w:rsidP="00BF52FA">
            <w:pPr>
              <w:pStyle w:val="ListParagraph"/>
              <w:numPr>
                <w:ilvl w:val="0"/>
                <w:numId w:val="27"/>
              </w:numPr>
              <w:bidi w:val="0"/>
            </w:pPr>
            <w:r>
              <w:t>Practical sessions.</w:t>
            </w:r>
          </w:p>
          <w:p w14:paraId="4D4414C2" w14:textId="77777777" w:rsidR="00D96AD7" w:rsidRDefault="00D96AD7" w:rsidP="00BF52FA">
            <w:pPr>
              <w:pStyle w:val="ListParagraph"/>
              <w:numPr>
                <w:ilvl w:val="0"/>
                <w:numId w:val="27"/>
              </w:numPr>
              <w:bidi w:val="0"/>
              <w:rPr>
                <w:rFonts w:ascii="Times New Roman" w:hAnsi="Times New Roman"/>
              </w:rPr>
            </w:pPr>
            <w:r>
              <w:t>Use of draw book.</w:t>
            </w:r>
          </w:p>
          <w:p w14:paraId="47DD333D" w14:textId="77777777" w:rsidR="00D96AD7" w:rsidRDefault="00D96AD7" w:rsidP="00BF52FA">
            <w:pPr>
              <w:pStyle w:val="ListParagraph"/>
              <w:numPr>
                <w:ilvl w:val="0"/>
                <w:numId w:val="27"/>
              </w:numPr>
              <w:bidi w:val="0"/>
            </w:pPr>
            <w:r>
              <w:t>Radiographic case.</w:t>
            </w:r>
          </w:p>
          <w:p w14:paraId="0C03800F" w14:textId="77777777" w:rsidR="00D96AD7" w:rsidRDefault="00D96AD7" w:rsidP="00BF52FA">
            <w:pPr>
              <w:pStyle w:val="ListParagraph"/>
              <w:numPr>
                <w:ilvl w:val="0"/>
                <w:numId w:val="27"/>
              </w:numPr>
              <w:bidi w:val="0"/>
            </w:pPr>
            <w:r>
              <w:t>Presentation in oral radiology.</w:t>
            </w:r>
          </w:p>
        </w:tc>
        <w:tc>
          <w:tcPr>
            <w:tcW w:w="26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546B34" w14:textId="77777777" w:rsidR="00D96AD7" w:rsidRDefault="00D96AD7" w:rsidP="00BF52FA">
            <w:pPr>
              <w:pStyle w:val="ListParagraph"/>
              <w:numPr>
                <w:ilvl w:val="0"/>
                <w:numId w:val="28"/>
              </w:numPr>
              <w:bidi w:val="0"/>
              <w:spacing w:before="100" w:after="120"/>
              <w:outlineLvl w:val="6"/>
            </w:pPr>
            <w:r>
              <w:t>Practical and OSPE exam.</w:t>
            </w:r>
          </w:p>
          <w:p w14:paraId="2AA1AD17" w14:textId="77777777" w:rsidR="00D96AD7" w:rsidRDefault="00D96AD7" w:rsidP="00BF52FA">
            <w:pPr>
              <w:pStyle w:val="ListParagraph"/>
              <w:numPr>
                <w:ilvl w:val="0"/>
                <w:numId w:val="28"/>
              </w:numPr>
              <w:bidi w:val="0"/>
              <w:spacing w:before="100" w:after="120"/>
              <w:outlineLvl w:val="6"/>
            </w:pPr>
            <w:r>
              <w:t>Assessment of practical logbook by the use rubric.</w:t>
            </w:r>
          </w:p>
          <w:p w14:paraId="177A274C" w14:textId="77777777" w:rsidR="00D96AD7" w:rsidRDefault="00D96AD7" w:rsidP="00BF52FA">
            <w:pPr>
              <w:pStyle w:val="ListParagraph"/>
              <w:numPr>
                <w:ilvl w:val="0"/>
                <w:numId w:val="28"/>
              </w:numPr>
              <w:bidi w:val="0"/>
              <w:spacing w:before="100" w:after="120"/>
              <w:outlineLvl w:val="6"/>
              <w:rPr>
                <w:rFonts w:ascii="Times New Roman" w:hAnsi="Times New Roman"/>
              </w:rPr>
            </w:pPr>
            <w:r>
              <w:t>Assessment of the radiographic case presentation by the use rubric.</w:t>
            </w:r>
          </w:p>
        </w:tc>
      </w:tr>
    </w:tbl>
    <w:p w14:paraId="6FD090C8" w14:textId="77777777" w:rsidR="00D96AD7" w:rsidRDefault="00D96AD7">
      <w:pPr>
        <w:pStyle w:val="Body"/>
        <w:jc w:val="both"/>
        <w:rPr>
          <w:sz w:val="22"/>
          <w:szCs w:val="22"/>
        </w:rPr>
      </w:pPr>
    </w:p>
    <w:p w14:paraId="162679D7" w14:textId="77777777" w:rsidR="00BC3F10" w:rsidRDefault="00BC3F10">
      <w:pPr>
        <w:pStyle w:val="Body"/>
        <w:jc w:val="both"/>
        <w:rPr>
          <w:sz w:val="22"/>
          <w:szCs w:val="22"/>
        </w:rPr>
      </w:pPr>
    </w:p>
    <w:p w14:paraId="5D1CE9CC" w14:textId="77777777" w:rsidR="00BC3F10" w:rsidRDefault="00BC3F10">
      <w:pPr>
        <w:pStyle w:val="Body"/>
        <w:jc w:val="both"/>
        <w:rPr>
          <w:sz w:val="22"/>
          <w:szCs w:val="22"/>
        </w:rPr>
      </w:pPr>
    </w:p>
    <w:p w14:paraId="394215E5" w14:textId="77777777" w:rsidR="00BC3F10" w:rsidRDefault="00BC3F10">
      <w:pPr>
        <w:pStyle w:val="Body"/>
        <w:jc w:val="both"/>
        <w:rPr>
          <w:sz w:val="22"/>
          <w:szCs w:val="22"/>
        </w:rPr>
      </w:pPr>
    </w:p>
    <w:p w14:paraId="374EC36A" w14:textId="77777777" w:rsidR="00BC3F10" w:rsidRDefault="00BC3F10">
      <w:pPr>
        <w:pStyle w:val="Body"/>
        <w:jc w:val="both"/>
        <w:rPr>
          <w:sz w:val="22"/>
          <w:szCs w:val="22"/>
        </w:rPr>
      </w:pPr>
    </w:p>
    <w:p w14:paraId="63AB8F73" w14:textId="77777777" w:rsidR="00BC3F10" w:rsidRDefault="00BC3F10">
      <w:pPr>
        <w:pStyle w:val="Body"/>
        <w:jc w:val="both"/>
        <w:rPr>
          <w:sz w:val="22"/>
          <w:szCs w:val="22"/>
        </w:rPr>
      </w:pPr>
    </w:p>
    <w:p w14:paraId="4852B3E8" w14:textId="3C334012" w:rsidR="00BC3F10" w:rsidRDefault="00BC3F10">
      <w:pPr>
        <w:pStyle w:val="Body"/>
        <w:tabs>
          <w:tab w:val="left" w:pos="1560"/>
          <w:tab w:val="center" w:pos="4320"/>
        </w:tabs>
        <w:rPr>
          <w:b/>
          <w:bCs/>
          <w:color w:val="0070C0"/>
          <w:sz w:val="22"/>
          <w:szCs w:val="22"/>
          <w:u w:color="0070C0"/>
        </w:rPr>
      </w:pPr>
    </w:p>
    <w:p w14:paraId="27CC9AB5" w14:textId="77777777" w:rsidR="00BC3F10" w:rsidRDefault="00206880">
      <w:pPr>
        <w:pStyle w:val="Body"/>
        <w:tabs>
          <w:tab w:val="left" w:pos="1560"/>
          <w:tab w:val="center" w:pos="4320"/>
        </w:tabs>
        <w:jc w:val="center"/>
        <w:rPr>
          <w:b/>
          <w:bCs/>
          <w:sz w:val="22"/>
          <w:szCs w:val="22"/>
        </w:rPr>
      </w:pPr>
      <w:r>
        <w:rPr>
          <w:b/>
          <w:bCs/>
          <w:sz w:val="22"/>
          <w:szCs w:val="22"/>
        </w:rPr>
        <w:t>Suggested Guidelines for Learning Outcome Verb, Assessment, and Teaching</w:t>
      </w:r>
    </w:p>
    <w:tbl>
      <w:tblPr>
        <w:tblW w:w="1062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837"/>
        <w:gridCol w:w="6783"/>
      </w:tblGrid>
      <w:tr w:rsidR="00BC3F10" w14:paraId="404A212C" w14:textId="77777777" w:rsidTr="00E50DD5">
        <w:trPr>
          <w:trHeight w:val="241"/>
          <w:jc w:val="center"/>
        </w:trPr>
        <w:tc>
          <w:tcPr>
            <w:tcW w:w="3837" w:type="dxa"/>
            <w:tcBorders>
              <w:top w:val="single" w:sz="4" w:space="0" w:color="000000"/>
              <w:left w:val="single" w:sz="4" w:space="0" w:color="000000"/>
              <w:bottom w:val="single" w:sz="4" w:space="0" w:color="000000"/>
              <w:right w:val="single" w:sz="4" w:space="0" w:color="000000"/>
            </w:tcBorders>
            <w:shd w:val="clear" w:color="auto" w:fill="EDEDED" w:themeFill="text2" w:themeFillTint="33"/>
            <w:tcMar>
              <w:top w:w="80" w:type="dxa"/>
              <w:left w:w="80" w:type="dxa"/>
              <w:bottom w:w="80" w:type="dxa"/>
              <w:right w:w="80" w:type="dxa"/>
            </w:tcMar>
          </w:tcPr>
          <w:p w14:paraId="6F57D9E8" w14:textId="77777777" w:rsidR="00BC3F10" w:rsidRDefault="00206880">
            <w:pPr>
              <w:pStyle w:val="Body"/>
              <w:jc w:val="center"/>
            </w:pPr>
            <w:r>
              <w:rPr>
                <w:b/>
                <w:bCs/>
                <w:sz w:val="22"/>
                <w:szCs w:val="22"/>
              </w:rPr>
              <w:lastRenderedPageBreak/>
              <w:t>NQF Learning Domains</w:t>
            </w:r>
          </w:p>
        </w:tc>
        <w:tc>
          <w:tcPr>
            <w:tcW w:w="6783" w:type="dxa"/>
            <w:tcBorders>
              <w:top w:val="single" w:sz="4" w:space="0" w:color="000000"/>
              <w:left w:val="single" w:sz="4" w:space="0" w:color="000000"/>
              <w:bottom w:val="single" w:sz="4" w:space="0" w:color="000000"/>
              <w:right w:val="single" w:sz="4" w:space="0" w:color="000000"/>
            </w:tcBorders>
            <w:shd w:val="clear" w:color="auto" w:fill="EDEDED" w:themeFill="text2" w:themeFillTint="33"/>
            <w:tcMar>
              <w:top w:w="80" w:type="dxa"/>
              <w:left w:w="80" w:type="dxa"/>
              <w:bottom w:w="80" w:type="dxa"/>
              <w:right w:w="80" w:type="dxa"/>
            </w:tcMar>
          </w:tcPr>
          <w:p w14:paraId="184F966A" w14:textId="77777777" w:rsidR="00BC3F10" w:rsidRDefault="00206880">
            <w:pPr>
              <w:pStyle w:val="Body"/>
              <w:jc w:val="center"/>
            </w:pPr>
            <w:r>
              <w:rPr>
                <w:b/>
                <w:bCs/>
                <w:sz w:val="22"/>
                <w:szCs w:val="22"/>
              </w:rPr>
              <w:t>Suggested Verbs</w:t>
            </w:r>
          </w:p>
        </w:tc>
      </w:tr>
      <w:tr w:rsidR="00BC3F10" w14:paraId="77964EE9" w14:textId="77777777">
        <w:trPr>
          <w:trHeight w:val="481"/>
          <w:jc w:val="center"/>
        </w:trPr>
        <w:tc>
          <w:tcPr>
            <w:tcW w:w="38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EFF440" w14:textId="77777777" w:rsidR="00BC3F10" w:rsidRDefault="00BC3F10">
            <w:pPr>
              <w:pStyle w:val="Body"/>
              <w:rPr>
                <w:b/>
                <w:bCs/>
                <w:sz w:val="22"/>
                <w:szCs w:val="22"/>
              </w:rPr>
            </w:pPr>
          </w:p>
          <w:p w14:paraId="0E79EEBB" w14:textId="77777777" w:rsidR="00BC3F10" w:rsidRDefault="00206880">
            <w:pPr>
              <w:pStyle w:val="Body"/>
            </w:pPr>
            <w:r>
              <w:rPr>
                <w:b/>
                <w:bCs/>
                <w:sz w:val="22"/>
                <w:szCs w:val="22"/>
              </w:rPr>
              <w:t>Knowledge</w:t>
            </w:r>
          </w:p>
        </w:tc>
        <w:tc>
          <w:tcPr>
            <w:tcW w:w="67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C8273D" w14:textId="77777777" w:rsidR="00BC3F10" w:rsidRDefault="00206880">
            <w:pPr>
              <w:pStyle w:val="Body"/>
              <w:jc w:val="both"/>
            </w:pPr>
            <w:r>
              <w:rPr>
                <w:sz w:val="22"/>
                <w:szCs w:val="22"/>
              </w:rPr>
              <w:t>list, name, record, define, label, outline, state, describe, recall, memorize, reproduce, recognize, record, tell, write</w:t>
            </w:r>
          </w:p>
        </w:tc>
      </w:tr>
      <w:tr w:rsidR="00BC3F10" w14:paraId="5B89503C" w14:textId="77777777">
        <w:trPr>
          <w:trHeight w:val="1201"/>
          <w:jc w:val="center"/>
        </w:trPr>
        <w:tc>
          <w:tcPr>
            <w:tcW w:w="38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5E354E" w14:textId="77777777" w:rsidR="00BC3F10" w:rsidRDefault="00BC3F10">
            <w:pPr>
              <w:pStyle w:val="Body"/>
              <w:rPr>
                <w:b/>
                <w:bCs/>
                <w:sz w:val="22"/>
                <w:szCs w:val="22"/>
              </w:rPr>
            </w:pPr>
          </w:p>
          <w:p w14:paraId="252FEA7F" w14:textId="77777777" w:rsidR="00BC3F10" w:rsidRDefault="00BC3F10">
            <w:pPr>
              <w:pStyle w:val="Body"/>
              <w:rPr>
                <w:b/>
                <w:bCs/>
                <w:sz w:val="22"/>
                <w:szCs w:val="22"/>
              </w:rPr>
            </w:pPr>
          </w:p>
          <w:p w14:paraId="3A43D8F6" w14:textId="77777777" w:rsidR="00BC3F10" w:rsidRDefault="00206880">
            <w:pPr>
              <w:pStyle w:val="Body"/>
            </w:pPr>
            <w:r>
              <w:rPr>
                <w:b/>
                <w:bCs/>
                <w:sz w:val="22"/>
                <w:szCs w:val="22"/>
              </w:rPr>
              <w:t>Cognitive Skills</w:t>
            </w:r>
          </w:p>
        </w:tc>
        <w:tc>
          <w:tcPr>
            <w:tcW w:w="67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E73280" w14:textId="77777777" w:rsidR="00BC3F10" w:rsidRDefault="00206880">
            <w:pPr>
              <w:pStyle w:val="Body"/>
              <w:jc w:val="both"/>
            </w:pPr>
            <w:r>
              <w:rPr>
                <w:sz w:val="22"/>
                <w:szCs w:val="22"/>
              </w:rPr>
              <w:t>estimate, explain, summarize, write, compare, contrast, diagram, subdivide, differentiate, criticize, calculate, analyze, compose, develop, create, prepare, reconstruct, reorganize, summarize, explain, predict, justify, rate, evaluate, plan, design, measure, judge, justify, interpret, appraise</w:t>
            </w:r>
          </w:p>
        </w:tc>
      </w:tr>
      <w:tr w:rsidR="00BC3F10" w14:paraId="04D53035" w14:textId="77777777">
        <w:trPr>
          <w:trHeight w:val="481"/>
          <w:jc w:val="center"/>
        </w:trPr>
        <w:tc>
          <w:tcPr>
            <w:tcW w:w="38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D7F1AD" w14:textId="77777777" w:rsidR="00BC3F10" w:rsidRDefault="00206880">
            <w:pPr>
              <w:pStyle w:val="Body"/>
            </w:pPr>
            <w:r>
              <w:rPr>
                <w:b/>
                <w:bCs/>
                <w:sz w:val="22"/>
                <w:szCs w:val="22"/>
              </w:rPr>
              <w:t>Interpersonal Skills &amp; Responsibility</w:t>
            </w:r>
          </w:p>
        </w:tc>
        <w:tc>
          <w:tcPr>
            <w:tcW w:w="67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5F588F" w14:textId="77777777" w:rsidR="00BC3F10" w:rsidRDefault="00206880">
            <w:pPr>
              <w:pStyle w:val="Body"/>
              <w:jc w:val="both"/>
            </w:pPr>
            <w:r>
              <w:rPr>
                <w:sz w:val="22"/>
                <w:szCs w:val="22"/>
              </w:rPr>
              <w:t>demonstrate, judge, choose, illustrate, modify, show, use, appraise, evaluate, justify, analyze, question, and write</w:t>
            </w:r>
          </w:p>
        </w:tc>
      </w:tr>
      <w:tr w:rsidR="00BC3F10" w14:paraId="4AA8B75C" w14:textId="77777777">
        <w:trPr>
          <w:trHeight w:val="481"/>
          <w:jc w:val="center"/>
        </w:trPr>
        <w:tc>
          <w:tcPr>
            <w:tcW w:w="38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A714F5" w14:textId="77777777" w:rsidR="00BC3F10" w:rsidRDefault="00206880">
            <w:pPr>
              <w:pStyle w:val="Body"/>
              <w:rPr>
                <w:b/>
                <w:bCs/>
                <w:sz w:val="22"/>
                <w:szCs w:val="22"/>
              </w:rPr>
            </w:pPr>
            <w:r>
              <w:rPr>
                <w:b/>
                <w:bCs/>
                <w:sz w:val="22"/>
                <w:szCs w:val="22"/>
              </w:rPr>
              <w:t>Communication, Information</w:t>
            </w:r>
          </w:p>
          <w:p w14:paraId="01DBBB39" w14:textId="77777777" w:rsidR="00BC3F10" w:rsidRDefault="00206880">
            <w:pPr>
              <w:pStyle w:val="Body"/>
            </w:pPr>
            <w:r>
              <w:rPr>
                <w:b/>
                <w:bCs/>
                <w:sz w:val="22"/>
                <w:szCs w:val="22"/>
              </w:rPr>
              <w:t xml:space="preserve"> Technology, Numerical</w:t>
            </w:r>
          </w:p>
        </w:tc>
        <w:tc>
          <w:tcPr>
            <w:tcW w:w="67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AA205F" w14:textId="77777777" w:rsidR="00BC3F10" w:rsidRDefault="00206880">
            <w:pPr>
              <w:pStyle w:val="Body"/>
              <w:jc w:val="both"/>
            </w:pPr>
            <w:r>
              <w:rPr>
                <w:sz w:val="22"/>
                <w:szCs w:val="22"/>
              </w:rPr>
              <w:t>demonstrate, calculate, illustrate, interpret, research, question, operate, appraise, evaluate, assess, and criticize</w:t>
            </w:r>
          </w:p>
        </w:tc>
      </w:tr>
      <w:tr w:rsidR="00BC3F10" w14:paraId="044CB983" w14:textId="77777777">
        <w:trPr>
          <w:trHeight w:val="721"/>
          <w:jc w:val="center"/>
        </w:trPr>
        <w:tc>
          <w:tcPr>
            <w:tcW w:w="38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8F23A8" w14:textId="77777777" w:rsidR="00BC3F10" w:rsidRDefault="00BC3F10">
            <w:pPr>
              <w:pStyle w:val="Body"/>
              <w:rPr>
                <w:b/>
                <w:bCs/>
                <w:sz w:val="22"/>
                <w:szCs w:val="22"/>
              </w:rPr>
            </w:pPr>
          </w:p>
          <w:p w14:paraId="1F57B8B4" w14:textId="77777777" w:rsidR="00BC3F10" w:rsidRDefault="00206880">
            <w:pPr>
              <w:pStyle w:val="Body"/>
            </w:pPr>
            <w:r>
              <w:rPr>
                <w:b/>
                <w:bCs/>
                <w:sz w:val="22"/>
                <w:szCs w:val="22"/>
              </w:rPr>
              <w:t>Psychomotor</w:t>
            </w:r>
          </w:p>
        </w:tc>
        <w:tc>
          <w:tcPr>
            <w:tcW w:w="67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558E9C" w14:textId="77777777" w:rsidR="00BC3F10" w:rsidRDefault="00206880">
            <w:pPr>
              <w:pStyle w:val="Body"/>
              <w:jc w:val="both"/>
            </w:pPr>
            <w:r>
              <w:rPr>
                <w:sz w:val="22"/>
                <w:szCs w:val="22"/>
              </w:rPr>
              <w:t>demonstrate, show, illustrate, perform, dramatize, employ, manipulate, operate, prepare, produce, draw, diagram, examine, construct, assemble, experiment, and reconstruct</w:t>
            </w:r>
          </w:p>
        </w:tc>
      </w:tr>
    </w:tbl>
    <w:p w14:paraId="0E758AF8" w14:textId="29C3E428" w:rsidR="00BC3F10" w:rsidRDefault="00BC3F10">
      <w:pPr>
        <w:pStyle w:val="Body"/>
        <w:widowControl w:val="0"/>
        <w:tabs>
          <w:tab w:val="left" w:pos="1560"/>
          <w:tab w:val="center" w:pos="4320"/>
        </w:tabs>
        <w:jc w:val="center"/>
        <w:rPr>
          <w:b/>
          <w:bCs/>
          <w:sz w:val="22"/>
          <w:szCs w:val="22"/>
        </w:rPr>
      </w:pPr>
    </w:p>
    <w:p w14:paraId="4E60FE4C" w14:textId="1E80E97B" w:rsidR="00BC3F10" w:rsidRDefault="00BF52FA">
      <w:pPr>
        <w:pStyle w:val="Body"/>
      </w:pPr>
      <w:r>
        <w:rPr>
          <w:noProof/>
          <w:sz w:val="22"/>
          <w:szCs w:val="22"/>
        </w:rPr>
        <mc:AlternateContent>
          <mc:Choice Requires="wpg">
            <w:drawing>
              <wp:anchor distT="0" distB="0" distL="0" distR="0" simplePos="0" relativeHeight="251659264" behindDoc="0" locked="0" layoutInCell="1" allowOverlap="1" wp14:anchorId="5D03964C" wp14:editId="23200588">
                <wp:simplePos x="0" y="0"/>
                <wp:positionH relativeFrom="column">
                  <wp:posOffset>-405765</wp:posOffset>
                </wp:positionH>
                <wp:positionV relativeFrom="line">
                  <wp:posOffset>194945</wp:posOffset>
                </wp:positionV>
                <wp:extent cx="6774180" cy="3855720"/>
                <wp:effectExtent l="635" t="4445" r="6985" b="13335"/>
                <wp:wrapNone/>
                <wp:docPr id="3"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74180" cy="3855720"/>
                          <a:chOff x="0" y="0"/>
                          <a:chExt cx="67741" cy="38557"/>
                        </a:xfrm>
                      </wpg:grpSpPr>
                      <wps:wsp>
                        <wps:cNvPr id="4" name="Shape 1073741838"/>
                        <wps:cNvSpPr>
                          <a:spLocks noChangeArrowheads="1"/>
                        </wps:cNvSpPr>
                        <wps:spPr bwMode="auto">
                          <a:xfrm>
                            <a:off x="0" y="0"/>
                            <a:ext cx="67741" cy="3855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 name="Shape 1073741839"/>
                        <wps:cNvSpPr>
                          <a:spLocks noChangeArrowheads="1"/>
                        </wps:cNvSpPr>
                        <wps:spPr bwMode="auto">
                          <a:xfrm>
                            <a:off x="0" y="0"/>
                            <a:ext cx="67741" cy="385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400000"/>
                                <a:headEnd/>
                                <a:tailEnd/>
                              </a14:hiddenLine>
                            </a:ext>
                          </a:extLst>
                        </wps:spPr>
                        <wps:txbx>
                          <w:txbxContent>
                            <w:p w14:paraId="3A1A6108" w14:textId="77777777" w:rsidR="00967FC1" w:rsidRDefault="00967FC1">
                              <w:pPr>
                                <w:pStyle w:val="Body"/>
                                <w:rPr>
                                  <w:rFonts w:ascii="Calibri" w:eastAsia="Calibri" w:hAnsi="Calibri" w:cs="Calibri"/>
                                  <w:sz w:val="22"/>
                                  <w:szCs w:val="22"/>
                                </w:rPr>
                              </w:pPr>
                              <w:r>
                                <w:rPr>
                                  <w:rFonts w:ascii="Calibri" w:eastAsia="Calibri" w:hAnsi="Calibri" w:cs="Calibri"/>
                                  <w:sz w:val="22"/>
                                  <w:szCs w:val="22"/>
                                </w:rPr>
                                <w:t xml:space="preserve">Suggested </w:t>
                              </w:r>
                              <w:r>
                                <w:rPr>
                                  <w:rFonts w:ascii="Calibri" w:eastAsia="Calibri" w:hAnsi="Calibri" w:cs="Calibri"/>
                                  <w:b/>
                                  <w:bCs/>
                                  <w:i/>
                                  <w:iCs/>
                                  <w:sz w:val="22"/>
                                  <w:szCs w:val="22"/>
                                  <w:u w:val="single"/>
                                </w:rPr>
                                <w:t>verbs not to use</w:t>
                              </w:r>
                              <w:r>
                                <w:rPr>
                                  <w:rFonts w:ascii="Calibri" w:eastAsia="Calibri" w:hAnsi="Calibri" w:cs="Calibri"/>
                                  <w:b/>
                                  <w:bCs/>
                                  <w:i/>
                                  <w:iCs/>
                                  <w:sz w:val="22"/>
                                  <w:szCs w:val="22"/>
                                </w:rPr>
                                <w:t xml:space="preserve"> </w:t>
                              </w:r>
                              <w:r>
                                <w:rPr>
                                  <w:rFonts w:ascii="Calibri" w:eastAsia="Calibri" w:hAnsi="Calibri" w:cs="Calibri"/>
                                  <w:sz w:val="22"/>
                                  <w:szCs w:val="22"/>
                                </w:rPr>
                                <w:t>when writing measurable and assessable learning outcomes are as follows:</w:t>
                              </w:r>
                            </w:p>
                            <w:p w14:paraId="21093A76" w14:textId="77777777" w:rsidR="00967FC1" w:rsidRDefault="00967FC1">
                              <w:pPr>
                                <w:pStyle w:val="Body"/>
                                <w:rPr>
                                  <w:rFonts w:ascii="Calibri" w:eastAsia="Calibri" w:hAnsi="Calibri" w:cs="Calibri"/>
                                  <w:sz w:val="22"/>
                                  <w:szCs w:val="22"/>
                                </w:rPr>
                              </w:pPr>
                            </w:p>
                            <w:p w14:paraId="7A149070" w14:textId="77777777" w:rsidR="00967FC1" w:rsidRDefault="00967FC1">
                              <w:pPr>
                                <w:pStyle w:val="Body"/>
                                <w:rPr>
                                  <w:rFonts w:ascii="Calibri" w:eastAsia="Calibri" w:hAnsi="Calibri" w:cs="Calibri"/>
                                  <w:sz w:val="22"/>
                                  <w:szCs w:val="22"/>
                                </w:rPr>
                              </w:pPr>
                              <w:r>
                                <w:rPr>
                                  <w:rFonts w:ascii="Calibri" w:eastAsia="Calibri" w:hAnsi="Calibri" w:cs="Calibri"/>
                                  <w:sz w:val="22"/>
                                  <w:szCs w:val="22"/>
                                </w:rPr>
                                <w:t>Consider          Maximize              Continue           Review            Ensure          Enlarge               Understand</w:t>
                              </w:r>
                            </w:p>
                            <w:p w14:paraId="01F61526" w14:textId="77777777" w:rsidR="00967FC1" w:rsidRDefault="00967FC1">
                              <w:pPr>
                                <w:pStyle w:val="Body"/>
                                <w:rPr>
                                  <w:rFonts w:ascii="Calibri" w:eastAsia="Calibri" w:hAnsi="Calibri" w:cs="Calibri"/>
                                  <w:sz w:val="22"/>
                                  <w:szCs w:val="22"/>
                                </w:rPr>
                              </w:pPr>
                              <w:r>
                                <w:rPr>
                                  <w:rFonts w:ascii="Calibri" w:eastAsia="Calibri" w:hAnsi="Calibri" w:cs="Calibri"/>
                                  <w:sz w:val="22"/>
                                  <w:szCs w:val="22"/>
                                </w:rPr>
                                <w:t>Maintain</w:t>
                              </w:r>
                              <w:r>
                                <w:rPr>
                                  <w:rFonts w:ascii="Calibri" w:eastAsia="Calibri" w:hAnsi="Calibri" w:cs="Calibri"/>
                                  <w:sz w:val="22"/>
                                  <w:szCs w:val="22"/>
                                </w:rPr>
                                <w:tab/>
                                <w:t xml:space="preserve">Reflect                   Examine           Strengthen       Explore         Encourage          Deepen                        </w:t>
                              </w:r>
                            </w:p>
                            <w:p w14:paraId="5895FB0A" w14:textId="77777777" w:rsidR="00967FC1" w:rsidRDefault="00967FC1">
                              <w:pPr>
                                <w:pStyle w:val="Body"/>
                                <w:jc w:val="center"/>
                                <w:rPr>
                                  <w:rFonts w:ascii="Calibri" w:eastAsia="Calibri" w:hAnsi="Calibri" w:cs="Calibri"/>
                                  <w:sz w:val="22"/>
                                  <w:szCs w:val="22"/>
                                </w:rPr>
                              </w:pPr>
                            </w:p>
                            <w:p w14:paraId="0CCC9D3C" w14:textId="77777777" w:rsidR="00967FC1" w:rsidRDefault="00967FC1">
                              <w:pPr>
                                <w:pStyle w:val="Body"/>
                                <w:jc w:val="center"/>
                                <w:rPr>
                                  <w:rFonts w:ascii="Calibri" w:eastAsia="Calibri" w:hAnsi="Calibri" w:cs="Calibri"/>
                                  <w:sz w:val="22"/>
                                  <w:szCs w:val="22"/>
                                </w:rPr>
                              </w:pPr>
                              <w:r>
                                <w:rPr>
                                  <w:rFonts w:ascii="Calibri" w:eastAsia="Calibri" w:hAnsi="Calibri" w:cs="Calibri"/>
                                  <w:sz w:val="22"/>
                                  <w:szCs w:val="22"/>
                                </w:rPr>
                                <w:t>Some of these verbs can be used if tied to specific actions or quantification.</w:t>
                              </w:r>
                            </w:p>
                            <w:p w14:paraId="20B8AED0" w14:textId="77777777" w:rsidR="00967FC1" w:rsidRDefault="00967FC1">
                              <w:pPr>
                                <w:pStyle w:val="Body"/>
                                <w:jc w:val="center"/>
                                <w:rPr>
                                  <w:rFonts w:ascii="Calibri" w:eastAsia="Calibri" w:hAnsi="Calibri" w:cs="Calibri"/>
                                  <w:b/>
                                  <w:bCs/>
                                  <w:sz w:val="22"/>
                                  <w:szCs w:val="22"/>
                                </w:rPr>
                              </w:pPr>
                              <w:r>
                                <w:rPr>
                                  <w:rFonts w:ascii="Calibri" w:eastAsia="Calibri" w:hAnsi="Calibri" w:cs="Calibri"/>
                                  <w:b/>
                                  <w:bCs/>
                                  <w:sz w:val="22"/>
                                  <w:szCs w:val="22"/>
                                </w:rPr>
                                <w:t>Suggested assessment methods and teaching strategies are:</w:t>
                              </w:r>
                            </w:p>
                            <w:p w14:paraId="681714E3" w14:textId="77777777" w:rsidR="00967FC1" w:rsidRDefault="00967FC1">
                              <w:pPr>
                                <w:pStyle w:val="Body"/>
                                <w:rPr>
                                  <w:rFonts w:ascii="Calibri" w:eastAsia="Calibri" w:hAnsi="Calibri" w:cs="Calibri"/>
                                  <w:sz w:val="22"/>
                                  <w:szCs w:val="22"/>
                                </w:rPr>
                              </w:pPr>
                            </w:p>
                            <w:p w14:paraId="58893290" w14:textId="77777777" w:rsidR="00967FC1" w:rsidRDefault="00967FC1">
                              <w:pPr>
                                <w:pStyle w:val="Body"/>
                                <w:jc w:val="both"/>
                                <w:rPr>
                                  <w:sz w:val="22"/>
                                  <w:szCs w:val="22"/>
                                </w:rPr>
                              </w:pPr>
                              <w:r>
                                <w:rPr>
                                  <w:sz w:val="22"/>
                                  <w:szCs w:val="22"/>
                                </w:rPr>
                                <w:t xml:space="preserve">According to research and best practices, multiple and continuous assessment methods are required to verify student learning. Current trends incorporate a wide range of rubric assessment tools; including web-based student performance systems that apply rubrics, benchmarks, KPIs, and analysis. Rubrics are especially helpful for qualitative evaluation. Differentiated assessment strategies include: exams, portfolios, long and short essays, log books, analytical reports, individual and group presentations, posters, journals, case studies, lab manuals, video analysis, group reports, lab reports, debates, speeches, learning logs, peer evaluations, self-evaluations, videos, graphs, dramatic performances, tables, demonstrations, graphic organizers, discussion forums, interviews, learning contracts, antidotal notes, artwork, KWL charts, and concept mapping. </w:t>
                              </w:r>
                            </w:p>
                            <w:p w14:paraId="22659FF2" w14:textId="77777777" w:rsidR="00967FC1" w:rsidRDefault="00967FC1">
                              <w:pPr>
                                <w:pStyle w:val="Body"/>
                                <w:jc w:val="both"/>
                                <w:rPr>
                                  <w:sz w:val="22"/>
                                  <w:szCs w:val="22"/>
                                </w:rPr>
                              </w:pPr>
                            </w:p>
                            <w:p w14:paraId="2FB5D464" w14:textId="77777777" w:rsidR="00967FC1" w:rsidRDefault="00967FC1">
                              <w:pPr>
                                <w:pStyle w:val="Body"/>
                                <w:jc w:val="both"/>
                              </w:pPr>
                              <w:r>
                                <w:rPr>
                                  <w:sz w:val="22"/>
                                  <w:szCs w:val="22"/>
                                </w:rPr>
                                <w:t xml:space="preserve">Differentiated teaching strategies should be selected to align with the curriculum taught, the needs of students, and the intended learning outcomes. Teaching methods include:  lecture, debate, small group work, whole group and small group discussion, research activities, lab demonstrations, projects, debates, role playing, case studies, guest speakers, memorization, humor, individual presentation, brainstorming, and a wide variety of hands-on student learning activities. </w:t>
                              </w:r>
                            </w:p>
                          </w:txbxContent>
                        </wps:txbx>
                        <wps:bodyPr rot="0" vert="horz" wrap="square" lIns="45720" tIns="45720" rIns="4572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D03964C" id="Group 9" o:spid="_x0000_s1033" style="position:absolute;margin-left:-31.95pt;margin-top:15.35pt;width:533.4pt;height:303.6pt;z-index:251659264;mso-wrap-distance-left:0;mso-wrap-distance-right:0;mso-position-vertical-relative:line" coordsize="67741,3855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">
                <v:rect id="Shape 1073741838" o:spid="_x0000_s1034" style="position:absolute;width:67741;height:3855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"/>
                <v:rect id="Shape 1073741839" o:spid="_x0000_s1035" style="position:absolute;width:67741;height:3855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" filled="f" stroked="f" strokeweight="1pt">
                  <v:stroke miterlimit="4"/>
                  <v:textbox inset="3.6pt,,3.6pt">
                    <w:txbxContent>
                      <w:p w14:paraId="3A1A6108" w14:textId="77777777" w:rsidR="00967FC1" w:rsidRDefault="00967FC1">
                        <w:pPr>
                          <w:pStyle w:val="Body"/>
                          <w:rPr>
                            <w:rFonts w:ascii="Calibri" w:eastAsia="Calibri" w:hAnsi="Calibri" w:cs="Calibri"/>
                            <w:sz w:val="22"/>
                            <w:szCs w:val="22"/>
                          </w:rPr>
                        </w:pPr>
                        <w:r>
                          <w:rPr>
                            <w:rFonts w:ascii="Calibri" w:eastAsia="Calibri" w:hAnsi="Calibri" w:cs="Calibri"/>
                            <w:sz w:val="22"/>
                            <w:szCs w:val="22"/>
                          </w:rPr>
                          <w:t xml:space="preserve">Suggested </w:t>
                        </w:r>
                        <w:r>
                          <w:rPr>
                            <w:rFonts w:ascii="Calibri" w:eastAsia="Calibri" w:hAnsi="Calibri" w:cs="Calibri"/>
                            <w:b/>
                            <w:bCs/>
                            <w:i/>
                            <w:iCs/>
                            <w:sz w:val="22"/>
                            <w:szCs w:val="22"/>
                            <w:u w:val="single"/>
                          </w:rPr>
                          <w:t>verbs not to use</w:t>
                        </w:r>
                        <w:r>
                          <w:rPr>
                            <w:rFonts w:ascii="Calibri" w:eastAsia="Calibri" w:hAnsi="Calibri" w:cs="Calibri"/>
                            <w:b/>
                            <w:bCs/>
                            <w:i/>
                            <w:iCs/>
                            <w:sz w:val="22"/>
                            <w:szCs w:val="22"/>
                          </w:rPr>
                          <w:t xml:space="preserve"> </w:t>
                        </w:r>
                        <w:r>
                          <w:rPr>
                            <w:rFonts w:ascii="Calibri" w:eastAsia="Calibri" w:hAnsi="Calibri" w:cs="Calibri"/>
                            <w:sz w:val="22"/>
                            <w:szCs w:val="22"/>
                          </w:rPr>
                          <w:t>when writing measurable and assessable learning outcomes are as follows:</w:t>
                        </w:r>
                      </w:p>
                      <w:p w14:paraId="21093A76" w14:textId="77777777" w:rsidR="00967FC1" w:rsidRDefault="00967FC1">
                        <w:pPr>
                          <w:pStyle w:val="Body"/>
                          <w:rPr>
                            <w:rFonts w:ascii="Calibri" w:eastAsia="Calibri" w:hAnsi="Calibri" w:cs="Calibri"/>
                            <w:sz w:val="22"/>
                            <w:szCs w:val="22"/>
                          </w:rPr>
                        </w:pPr>
                      </w:p>
                      <w:p w14:paraId="7A149070" w14:textId="77777777" w:rsidR="00967FC1" w:rsidRDefault="00967FC1">
                        <w:pPr>
                          <w:pStyle w:val="Body"/>
                          <w:rPr>
                            <w:rFonts w:ascii="Calibri" w:eastAsia="Calibri" w:hAnsi="Calibri" w:cs="Calibri"/>
                            <w:sz w:val="22"/>
                            <w:szCs w:val="22"/>
                          </w:rPr>
                        </w:pPr>
                        <w:r>
                          <w:rPr>
                            <w:rFonts w:ascii="Calibri" w:eastAsia="Calibri" w:hAnsi="Calibri" w:cs="Calibri"/>
                            <w:sz w:val="22"/>
                            <w:szCs w:val="22"/>
                          </w:rPr>
                          <w:t>Consider          Maximize              Continue           Review            Ensure          Enlarge               Understand</w:t>
                        </w:r>
                      </w:p>
                      <w:p w14:paraId="01F61526" w14:textId="77777777" w:rsidR="00967FC1" w:rsidRDefault="00967FC1">
                        <w:pPr>
                          <w:pStyle w:val="Body"/>
                          <w:rPr>
                            <w:rFonts w:ascii="Calibri" w:eastAsia="Calibri" w:hAnsi="Calibri" w:cs="Calibri"/>
                            <w:sz w:val="22"/>
                            <w:szCs w:val="22"/>
                          </w:rPr>
                        </w:pPr>
                        <w:r>
                          <w:rPr>
                            <w:rFonts w:ascii="Calibri" w:eastAsia="Calibri" w:hAnsi="Calibri" w:cs="Calibri"/>
                            <w:sz w:val="22"/>
                            <w:szCs w:val="22"/>
                          </w:rPr>
                          <w:t>Maintain</w:t>
                        </w:r>
                        <w:r>
                          <w:rPr>
                            <w:rFonts w:ascii="Calibri" w:eastAsia="Calibri" w:hAnsi="Calibri" w:cs="Calibri"/>
                            <w:sz w:val="22"/>
                            <w:szCs w:val="22"/>
                          </w:rPr>
                          <w:tab/>
                          <w:t xml:space="preserve">Reflect                   Examine           Strengthen       Explore         Encourage          Deepen                        </w:t>
                        </w:r>
                      </w:p>
                      <w:p w14:paraId="5895FB0A" w14:textId="77777777" w:rsidR="00967FC1" w:rsidRDefault="00967FC1">
                        <w:pPr>
                          <w:pStyle w:val="Body"/>
                          <w:jc w:val="center"/>
                          <w:rPr>
                            <w:rFonts w:ascii="Calibri" w:eastAsia="Calibri" w:hAnsi="Calibri" w:cs="Calibri"/>
                            <w:sz w:val="22"/>
                            <w:szCs w:val="22"/>
                          </w:rPr>
                        </w:pPr>
                      </w:p>
                      <w:p w14:paraId="0CCC9D3C" w14:textId="77777777" w:rsidR="00967FC1" w:rsidRDefault="00967FC1">
                        <w:pPr>
                          <w:pStyle w:val="Body"/>
                          <w:jc w:val="center"/>
                          <w:rPr>
                            <w:rFonts w:ascii="Calibri" w:eastAsia="Calibri" w:hAnsi="Calibri" w:cs="Calibri"/>
                            <w:sz w:val="22"/>
                            <w:szCs w:val="22"/>
                          </w:rPr>
                        </w:pPr>
                        <w:r>
                          <w:rPr>
                            <w:rFonts w:ascii="Calibri" w:eastAsia="Calibri" w:hAnsi="Calibri" w:cs="Calibri"/>
                            <w:sz w:val="22"/>
                            <w:szCs w:val="22"/>
                          </w:rPr>
                          <w:t>Some of these verbs can be used if tied to specific actions or quantification.</w:t>
                        </w:r>
                      </w:p>
                      <w:p w14:paraId="20B8AED0" w14:textId="77777777" w:rsidR="00967FC1" w:rsidRDefault="00967FC1">
                        <w:pPr>
                          <w:pStyle w:val="Body"/>
                          <w:jc w:val="center"/>
                          <w:rPr>
                            <w:rFonts w:ascii="Calibri" w:eastAsia="Calibri" w:hAnsi="Calibri" w:cs="Calibri"/>
                            <w:b/>
                            <w:bCs/>
                            <w:sz w:val="22"/>
                            <w:szCs w:val="22"/>
                          </w:rPr>
                        </w:pPr>
                        <w:r>
                          <w:rPr>
                            <w:rFonts w:ascii="Calibri" w:eastAsia="Calibri" w:hAnsi="Calibri" w:cs="Calibri"/>
                            <w:b/>
                            <w:bCs/>
                            <w:sz w:val="22"/>
                            <w:szCs w:val="22"/>
                          </w:rPr>
                          <w:t>Suggested assessment methods and teaching strategies are:</w:t>
                        </w:r>
                      </w:p>
                      <w:p w14:paraId="681714E3" w14:textId="77777777" w:rsidR="00967FC1" w:rsidRDefault="00967FC1">
                        <w:pPr>
                          <w:pStyle w:val="Body"/>
                          <w:rPr>
                            <w:rFonts w:ascii="Calibri" w:eastAsia="Calibri" w:hAnsi="Calibri" w:cs="Calibri"/>
                            <w:sz w:val="22"/>
                            <w:szCs w:val="22"/>
                          </w:rPr>
                        </w:pPr>
                      </w:p>
                      <w:p w14:paraId="58893290" w14:textId="77777777" w:rsidR="00967FC1" w:rsidRDefault="00967FC1">
                        <w:pPr>
                          <w:pStyle w:val="Body"/>
                          <w:jc w:val="both"/>
                          <w:rPr>
                            <w:sz w:val="22"/>
                            <w:szCs w:val="22"/>
                          </w:rPr>
                        </w:pPr>
                        <w:r>
                          <w:rPr>
                            <w:sz w:val="22"/>
                            <w:szCs w:val="22"/>
                          </w:rPr>
                          <w:t xml:space="preserve">According to research and best practices, multiple and continuous assessment methods are required to verify student learning. Current trends incorporate a wide range of rubric assessment tools; including web-based student performance systems that apply rubrics, benchmarks, KPIs, and analysis. Rubrics are especially helpful for qualitative evaluation. Differentiated assessment strategies include: exams, portfolios, long and short essays, log books, analytical reports, individual and group presentations, posters, journals, case studies, lab manuals, video analysis, group reports, lab reports, debates, speeches, learning logs, peer evaluations, self-evaluations, videos, graphs, dramatic performances, tables, demonstrations, graphic organizers, discussion forums, interviews, learning contracts, antidotal notes, artwork, KWL charts, and concept mapping. </w:t>
                        </w:r>
                      </w:p>
                      <w:p w14:paraId="22659FF2" w14:textId="77777777" w:rsidR="00967FC1" w:rsidRDefault="00967FC1">
                        <w:pPr>
                          <w:pStyle w:val="Body"/>
                          <w:jc w:val="both"/>
                          <w:rPr>
                            <w:sz w:val="22"/>
                            <w:szCs w:val="22"/>
                          </w:rPr>
                        </w:pPr>
                      </w:p>
                      <w:p w14:paraId="2FB5D464" w14:textId="77777777" w:rsidR="00967FC1" w:rsidRDefault="00967FC1">
                        <w:pPr>
                          <w:pStyle w:val="Body"/>
                          <w:jc w:val="both"/>
                        </w:pPr>
                        <w:r>
                          <w:rPr>
                            <w:sz w:val="22"/>
                            <w:szCs w:val="22"/>
                          </w:rPr>
                          <w:t xml:space="preserve">Differentiated teaching strategies should be selected to align with the curriculum taught, the needs of students, and the intended learning outcomes. Teaching methods include:  lecture, debate, small group work, whole group and small group discussion, research activities, lab demonstrations, projects, debates, role playing, case studies, guest speakers, memorization, humor, individual presentation, brainstorming, and a wide variety of hands-on student learning activities. </w:t>
                        </w:r>
                      </w:p>
                    </w:txbxContent>
                  </v:textbox>
                </v:rect>
                <w10:wrap anchory="line"/>
              </v:group>
            </w:pict>
          </mc:Fallback>
        </mc:AlternateContent>
      </w:r>
      <w:r w:rsidR="00206880">
        <w:rPr>
          <w:rFonts w:ascii="Arial Unicode MS" w:hAnsi="Arial Unicode MS"/>
          <w:sz w:val="22"/>
          <w:szCs w:val="22"/>
        </w:rPr>
        <w:br w:type="page"/>
      </w:r>
    </w:p>
    <w:tbl>
      <w:tblPr>
        <w:tblpPr w:leftFromText="180" w:rightFromText="180" w:vertAnchor="text" w:horzAnchor="page" w:tblpX="882" w:tblpY="133"/>
        <w:tblW w:w="1071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40"/>
        <w:gridCol w:w="6480"/>
        <w:gridCol w:w="1795"/>
        <w:gridCol w:w="1895"/>
      </w:tblGrid>
      <w:tr w:rsidR="00AC5CFC" w14:paraId="41FD5AD1" w14:textId="77777777" w:rsidTr="00AC5CFC">
        <w:trPr>
          <w:trHeight w:val="481"/>
        </w:trPr>
        <w:tc>
          <w:tcPr>
            <w:tcW w:w="10710"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396C96" w14:textId="77777777" w:rsidR="00AC5CFC" w:rsidRDefault="00AC5CFC" w:rsidP="00AC5CFC">
            <w:pPr>
              <w:pStyle w:val="Body"/>
              <w:rPr>
                <w:sz w:val="22"/>
                <w:szCs w:val="22"/>
              </w:rPr>
            </w:pPr>
          </w:p>
          <w:p w14:paraId="12076D6B" w14:textId="77777777" w:rsidR="00AC5CFC" w:rsidRDefault="00AC5CFC" w:rsidP="00AC5CFC">
            <w:pPr>
              <w:pStyle w:val="Body"/>
            </w:pPr>
            <w:r>
              <w:rPr>
                <w:sz w:val="22"/>
                <w:szCs w:val="22"/>
              </w:rPr>
              <w:t>5. Schedule of Assessment Tasks for Students During the Semester</w:t>
            </w:r>
          </w:p>
        </w:tc>
      </w:tr>
      <w:tr w:rsidR="00AC5CFC" w14:paraId="40386892" w14:textId="77777777" w:rsidTr="00900CE8">
        <w:trPr>
          <w:trHeight w:val="481"/>
        </w:trPr>
        <w:tc>
          <w:tcPr>
            <w:tcW w:w="5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91DF90" w14:textId="77777777" w:rsidR="00AC5CFC" w:rsidRDefault="00AC5CFC" w:rsidP="00AC5CFC"/>
        </w:tc>
        <w:tc>
          <w:tcPr>
            <w:tcW w:w="64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3A76C6" w14:textId="77777777" w:rsidR="00AC5CFC" w:rsidRDefault="00AC5CFC" w:rsidP="00AC5CFC">
            <w:pPr>
              <w:pStyle w:val="Body"/>
              <w:jc w:val="center"/>
            </w:pPr>
            <w:r>
              <w:rPr>
                <w:sz w:val="22"/>
                <w:szCs w:val="22"/>
              </w:rPr>
              <w:t>Assessment task (e.g. essay, test, group project, examination, speech, oral presentation, etc.)</w:t>
            </w:r>
          </w:p>
        </w:tc>
        <w:tc>
          <w:tcPr>
            <w:tcW w:w="17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EB4D23" w14:textId="77777777" w:rsidR="00AC5CFC" w:rsidRDefault="00AC5CFC" w:rsidP="00AC5CFC">
            <w:pPr>
              <w:pStyle w:val="Body"/>
              <w:jc w:val="center"/>
            </w:pPr>
            <w:r>
              <w:rPr>
                <w:sz w:val="22"/>
                <w:szCs w:val="22"/>
              </w:rPr>
              <w:t>Week Due</w:t>
            </w:r>
          </w:p>
        </w:tc>
        <w:tc>
          <w:tcPr>
            <w:tcW w:w="1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FB354D" w14:textId="77777777" w:rsidR="00AC5CFC" w:rsidRDefault="00AC5CFC" w:rsidP="00AC5CFC">
            <w:pPr>
              <w:pStyle w:val="Body"/>
              <w:jc w:val="center"/>
            </w:pPr>
            <w:r>
              <w:rPr>
                <w:sz w:val="22"/>
                <w:szCs w:val="22"/>
              </w:rPr>
              <w:t>Proportion of Total Assessment</w:t>
            </w:r>
          </w:p>
        </w:tc>
      </w:tr>
      <w:tr w:rsidR="00AC5CFC" w14:paraId="57A717D0" w14:textId="77777777" w:rsidTr="00900CE8">
        <w:trPr>
          <w:trHeight w:val="481"/>
        </w:trPr>
        <w:tc>
          <w:tcPr>
            <w:tcW w:w="5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107937" w14:textId="77777777" w:rsidR="00AC5CFC" w:rsidRDefault="00AC5CFC" w:rsidP="00AC5CFC">
            <w:pPr>
              <w:pStyle w:val="Body"/>
              <w:jc w:val="center"/>
            </w:pPr>
            <w:r>
              <w:rPr>
                <w:sz w:val="22"/>
                <w:szCs w:val="22"/>
              </w:rPr>
              <w:t>1</w:t>
            </w:r>
          </w:p>
        </w:tc>
        <w:tc>
          <w:tcPr>
            <w:tcW w:w="64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06FF8F" w14:textId="77777777" w:rsidR="00AC5CFC" w:rsidRDefault="00AC5CFC" w:rsidP="00AC5CFC">
            <w:pPr>
              <w:pStyle w:val="Body"/>
            </w:pPr>
            <w:r>
              <w:rPr>
                <w:sz w:val="22"/>
                <w:szCs w:val="22"/>
              </w:rPr>
              <w:t>Quiz.</w:t>
            </w:r>
          </w:p>
        </w:tc>
        <w:tc>
          <w:tcPr>
            <w:tcW w:w="17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86DCDB" w14:textId="77777777" w:rsidR="00AC5CFC" w:rsidRDefault="00AC5CFC" w:rsidP="00AC5CFC">
            <w:pPr>
              <w:pStyle w:val="Body"/>
              <w:jc w:val="center"/>
            </w:pPr>
            <w:r>
              <w:rPr>
                <w:sz w:val="22"/>
                <w:szCs w:val="22"/>
              </w:rPr>
              <w:t>5</w:t>
            </w:r>
            <w:r>
              <w:rPr>
                <w:sz w:val="22"/>
                <w:szCs w:val="22"/>
                <w:vertAlign w:val="superscript"/>
              </w:rPr>
              <w:t>th</w:t>
            </w:r>
            <w:r>
              <w:rPr>
                <w:sz w:val="22"/>
                <w:szCs w:val="22"/>
              </w:rPr>
              <w:t xml:space="preserve"> week</w:t>
            </w:r>
          </w:p>
        </w:tc>
        <w:tc>
          <w:tcPr>
            <w:tcW w:w="1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D3711B" w14:textId="23AA9CB0" w:rsidR="00AC5CFC" w:rsidRDefault="00900CE8" w:rsidP="00AC5CFC">
            <w:pPr>
              <w:pStyle w:val="Body"/>
              <w:jc w:val="center"/>
            </w:pPr>
            <w:r>
              <w:rPr>
                <w:sz w:val="22"/>
                <w:szCs w:val="22"/>
              </w:rPr>
              <w:t>5</w:t>
            </w:r>
            <w:r w:rsidR="00AC5CFC">
              <w:rPr>
                <w:sz w:val="22"/>
                <w:szCs w:val="22"/>
              </w:rPr>
              <w:t>%</w:t>
            </w:r>
          </w:p>
        </w:tc>
      </w:tr>
      <w:tr w:rsidR="00AC5CFC" w14:paraId="79202A0C" w14:textId="77777777" w:rsidTr="00900CE8">
        <w:trPr>
          <w:trHeight w:val="601"/>
        </w:trPr>
        <w:tc>
          <w:tcPr>
            <w:tcW w:w="5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495BE8" w14:textId="77777777" w:rsidR="00AC5CFC" w:rsidRDefault="00AC5CFC" w:rsidP="00AC5CFC">
            <w:pPr>
              <w:pStyle w:val="Body"/>
              <w:jc w:val="center"/>
            </w:pPr>
            <w:r>
              <w:rPr>
                <w:sz w:val="22"/>
                <w:szCs w:val="22"/>
              </w:rPr>
              <w:t>3</w:t>
            </w:r>
          </w:p>
        </w:tc>
        <w:tc>
          <w:tcPr>
            <w:tcW w:w="64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57A8D9" w14:textId="77777777" w:rsidR="00AC5CFC" w:rsidRDefault="00AC5CFC" w:rsidP="00AC5CFC">
            <w:pPr>
              <w:pStyle w:val="Body"/>
              <w:spacing w:before="100" w:after="120"/>
              <w:jc w:val="both"/>
              <w:outlineLvl w:val="6"/>
            </w:pPr>
            <w:r>
              <w:rPr>
                <w:sz w:val="22"/>
                <w:szCs w:val="22"/>
              </w:rPr>
              <w:t>Mid- term exam.</w:t>
            </w:r>
          </w:p>
        </w:tc>
        <w:tc>
          <w:tcPr>
            <w:tcW w:w="17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F5774F" w14:textId="77777777" w:rsidR="00AC5CFC" w:rsidRDefault="00AC5CFC" w:rsidP="00AC5CFC">
            <w:pPr>
              <w:pStyle w:val="Body"/>
              <w:jc w:val="center"/>
              <w:rPr>
                <w:sz w:val="22"/>
                <w:szCs w:val="22"/>
              </w:rPr>
            </w:pPr>
            <w:r>
              <w:rPr>
                <w:sz w:val="22"/>
                <w:szCs w:val="22"/>
              </w:rPr>
              <w:t>Midterm</w:t>
            </w:r>
          </w:p>
          <w:p w14:paraId="6DEEC972" w14:textId="77777777" w:rsidR="00AC5CFC" w:rsidRDefault="00AC5CFC" w:rsidP="00AC5CFC">
            <w:pPr>
              <w:pStyle w:val="Body"/>
              <w:jc w:val="center"/>
            </w:pPr>
            <w:r>
              <w:rPr>
                <w:sz w:val="22"/>
                <w:szCs w:val="22"/>
              </w:rPr>
              <w:t>10</w:t>
            </w:r>
            <w:r>
              <w:rPr>
                <w:sz w:val="22"/>
                <w:szCs w:val="22"/>
                <w:vertAlign w:val="superscript"/>
              </w:rPr>
              <w:t xml:space="preserve">th </w:t>
            </w:r>
            <w:r>
              <w:rPr>
                <w:sz w:val="22"/>
                <w:szCs w:val="22"/>
              </w:rPr>
              <w:t>week</w:t>
            </w:r>
          </w:p>
        </w:tc>
        <w:tc>
          <w:tcPr>
            <w:tcW w:w="1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B2F9A5" w14:textId="097C9DC3" w:rsidR="00AC5CFC" w:rsidRDefault="00900CE8" w:rsidP="00AC5CFC">
            <w:pPr>
              <w:pStyle w:val="Body"/>
              <w:jc w:val="center"/>
            </w:pPr>
            <w:r>
              <w:rPr>
                <w:sz w:val="22"/>
                <w:szCs w:val="22"/>
              </w:rPr>
              <w:t>15</w:t>
            </w:r>
            <w:r w:rsidR="00AC5CFC">
              <w:rPr>
                <w:sz w:val="22"/>
                <w:szCs w:val="22"/>
              </w:rPr>
              <w:t>%</w:t>
            </w:r>
          </w:p>
        </w:tc>
      </w:tr>
      <w:tr w:rsidR="00900CE8" w14:paraId="61B02844" w14:textId="77777777" w:rsidTr="00900CE8">
        <w:trPr>
          <w:trHeight w:val="481"/>
        </w:trPr>
        <w:tc>
          <w:tcPr>
            <w:tcW w:w="5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F9F8FB" w14:textId="77777777" w:rsidR="00900CE8" w:rsidRDefault="00900CE8" w:rsidP="00900CE8">
            <w:pPr>
              <w:pStyle w:val="Body"/>
              <w:jc w:val="center"/>
            </w:pPr>
            <w:r>
              <w:rPr>
                <w:sz w:val="22"/>
                <w:szCs w:val="22"/>
              </w:rPr>
              <w:t>4</w:t>
            </w:r>
          </w:p>
        </w:tc>
        <w:tc>
          <w:tcPr>
            <w:tcW w:w="64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D1A14E" w14:textId="6F84E0DF" w:rsidR="00900CE8" w:rsidRDefault="00900CE8" w:rsidP="00900CE8">
            <w:pPr>
              <w:pStyle w:val="Body"/>
            </w:pPr>
            <w:r>
              <w:t>Mid-term OSPE exam</w:t>
            </w:r>
          </w:p>
        </w:tc>
        <w:tc>
          <w:tcPr>
            <w:tcW w:w="17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6D96FB" w14:textId="77777777" w:rsidR="00900CE8" w:rsidRDefault="00900CE8" w:rsidP="00900CE8">
            <w:pPr>
              <w:pStyle w:val="Body"/>
              <w:jc w:val="center"/>
              <w:rPr>
                <w:sz w:val="22"/>
                <w:szCs w:val="22"/>
              </w:rPr>
            </w:pPr>
            <w:r>
              <w:rPr>
                <w:sz w:val="22"/>
                <w:szCs w:val="22"/>
              </w:rPr>
              <w:t>Midterm</w:t>
            </w:r>
          </w:p>
          <w:p w14:paraId="7E260B4B" w14:textId="2345FE2A" w:rsidR="00900CE8" w:rsidRDefault="00900CE8" w:rsidP="00900CE8">
            <w:pPr>
              <w:pStyle w:val="Body"/>
              <w:jc w:val="center"/>
            </w:pPr>
            <w:r>
              <w:rPr>
                <w:sz w:val="22"/>
                <w:szCs w:val="22"/>
              </w:rPr>
              <w:t>10</w:t>
            </w:r>
            <w:r>
              <w:rPr>
                <w:sz w:val="22"/>
                <w:szCs w:val="22"/>
                <w:vertAlign w:val="superscript"/>
              </w:rPr>
              <w:t xml:space="preserve">th </w:t>
            </w:r>
            <w:r>
              <w:rPr>
                <w:sz w:val="22"/>
                <w:szCs w:val="22"/>
              </w:rPr>
              <w:t>week</w:t>
            </w:r>
          </w:p>
        </w:tc>
        <w:tc>
          <w:tcPr>
            <w:tcW w:w="1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8C33E9" w14:textId="057C42D6" w:rsidR="00900CE8" w:rsidRDefault="00900CE8" w:rsidP="00900CE8">
            <w:pPr>
              <w:pStyle w:val="Body"/>
              <w:jc w:val="center"/>
            </w:pPr>
            <w:r>
              <w:rPr>
                <w:sz w:val="22"/>
                <w:szCs w:val="22"/>
              </w:rPr>
              <w:t>10%</w:t>
            </w:r>
          </w:p>
        </w:tc>
      </w:tr>
      <w:tr w:rsidR="00900CE8" w14:paraId="0BCFB4C7" w14:textId="77777777" w:rsidTr="00900CE8">
        <w:trPr>
          <w:trHeight w:val="481"/>
        </w:trPr>
        <w:tc>
          <w:tcPr>
            <w:tcW w:w="5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C7A604" w14:textId="77777777" w:rsidR="00900CE8" w:rsidRDefault="00900CE8" w:rsidP="00900CE8">
            <w:pPr>
              <w:pStyle w:val="Body"/>
              <w:jc w:val="center"/>
              <w:rPr>
                <w:sz w:val="22"/>
                <w:szCs w:val="22"/>
              </w:rPr>
            </w:pPr>
          </w:p>
        </w:tc>
        <w:tc>
          <w:tcPr>
            <w:tcW w:w="64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38B96D" w14:textId="0B9062F8" w:rsidR="00900CE8" w:rsidRDefault="00900CE8" w:rsidP="00900CE8">
            <w:pPr>
              <w:pStyle w:val="Body"/>
              <w:rPr>
                <w:sz w:val="22"/>
                <w:szCs w:val="22"/>
              </w:rPr>
            </w:pPr>
            <w:r>
              <w:rPr>
                <w:sz w:val="22"/>
                <w:szCs w:val="22"/>
              </w:rPr>
              <w:t>Presentations.</w:t>
            </w:r>
          </w:p>
        </w:tc>
        <w:tc>
          <w:tcPr>
            <w:tcW w:w="17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2E597F" w14:textId="3D31716D" w:rsidR="00900CE8" w:rsidRDefault="00900CE8" w:rsidP="00900CE8">
            <w:pPr>
              <w:pStyle w:val="Body"/>
              <w:jc w:val="center"/>
              <w:rPr>
                <w:sz w:val="22"/>
                <w:szCs w:val="22"/>
              </w:rPr>
            </w:pPr>
            <w:r>
              <w:rPr>
                <w:sz w:val="22"/>
                <w:szCs w:val="22"/>
              </w:rPr>
              <w:t>16 &amp;17</w:t>
            </w:r>
            <w:r>
              <w:rPr>
                <w:sz w:val="22"/>
                <w:szCs w:val="22"/>
                <w:vertAlign w:val="superscript"/>
              </w:rPr>
              <w:t>th</w:t>
            </w:r>
            <w:r>
              <w:rPr>
                <w:sz w:val="22"/>
                <w:szCs w:val="22"/>
              </w:rPr>
              <w:t xml:space="preserve"> Week</w:t>
            </w:r>
          </w:p>
        </w:tc>
        <w:tc>
          <w:tcPr>
            <w:tcW w:w="1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2C413E" w14:textId="2CD93851" w:rsidR="00900CE8" w:rsidRDefault="00900CE8" w:rsidP="00900CE8">
            <w:pPr>
              <w:pStyle w:val="Body"/>
              <w:jc w:val="center"/>
              <w:rPr>
                <w:sz w:val="22"/>
                <w:szCs w:val="22"/>
              </w:rPr>
            </w:pPr>
            <w:r>
              <w:rPr>
                <w:sz w:val="22"/>
                <w:szCs w:val="22"/>
              </w:rPr>
              <w:t>10%</w:t>
            </w:r>
          </w:p>
        </w:tc>
      </w:tr>
      <w:tr w:rsidR="00900CE8" w14:paraId="238FD098" w14:textId="77777777" w:rsidTr="00900CE8">
        <w:trPr>
          <w:trHeight w:val="29"/>
        </w:trPr>
        <w:tc>
          <w:tcPr>
            <w:tcW w:w="5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05A281" w14:textId="77777777" w:rsidR="00900CE8" w:rsidRDefault="00900CE8" w:rsidP="00900CE8">
            <w:pPr>
              <w:pStyle w:val="Body"/>
              <w:jc w:val="center"/>
            </w:pPr>
            <w:r>
              <w:rPr>
                <w:sz w:val="22"/>
                <w:szCs w:val="22"/>
              </w:rPr>
              <w:t>5</w:t>
            </w:r>
          </w:p>
        </w:tc>
        <w:tc>
          <w:tcPr>
            <w:tcW w:w="64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37F49E" w14:textId="16E6FF55" w:rsidR="00900CE8" w:rsidRDefault="00900CE8" w:rsidP="00900CE8">
            <w:pPr>
              <w:pStyle w:val="Body"/>
            </w:pPr>
            <w:r>
              <w:rPr>
                <w:sz w:val="22"/>
                <w:szCs w:val="22"/>
              </w:rPr>
              <w:t>Drawing book and requirements</w:t>
            </w:r>
          </w:p>
          <w:p w14:paraId="36DE1095" w14:textId="002F0085" w:rsidR="00900CE8" w:rsidRDefault="00900CE8" w:rsidP="00900CE8"/>
          <w:p w14:paraId="2633A05F" w14:textId="77777777" w:rsidR="00900CE8" w:rsidRPr="00900CE8" w:rsidRDefault="00900CE8" w:rsidP="00900CE8">
            <w:pPr>
              <w:jc w:val="center"/>
            </w:pPr>
          </w:p>
        </w:tc>
        <w:tc>
          <w:tcPr>
            <w:tcW w:w="17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B055B8" w14:textId="020BD35B" w:rsidR="00900CE8" w:rsidRDefault="00900CE8" w:rsidP="00900CE8">
            <w:pPr>
              <w:pStyle w:val="Body"/>
              <w:jc w:val="center"/>
            </w:pPr>
            <w:r>
              <w:rPr>
                <w:sz w:val="22"/>
                <w:szCs w:val="22"/>
              </w:rPr>
              <w:t>Weekly during practical session</w:t>
            </w:r>
          </w:p>
        </w:tc>
        <w:tc>
          <w:tcPr>
            <w:tcW w:w="1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D56BA7" w14:textId="77777777" w:rsidR="00900CE8" w:rsidRDefault="00900CE8" w:rsidP="00900CE8">
            <w:pPr>
              <w:pStyle w:val="Body"/>
              <w:jc w:val="center"/>
            </w:pPr>
            <w:r>
              <w:rPr>
                <w:sz w:val="22"/>
                <w:szCs w:val="22"/>
              </w:rPr>
              <w:t>10%</w:t>
            </w:r>
          </w:p>
        </w:tc>
      </w:tr>
      <w:tr w:rsidR="00900CE8" w14:paraId="6DE1C210" w14:textId="77777777" w:rsidTr="00900CE8">
        <w:trPr>
          <w:trHeight w:val="721"/>
        </w:trPr>
        <w:tc>
          <w:tcPr>
            <w:tcW w:w="5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42127C" w14:textId="77777777" w:rsidR="00900CE8" w:rsidRDefault="00900CE8" w:rsidP="00900CE8">
            <w:pPr>
              <w:pStyle w:val="Body"/>
              <w:jc w:val="center"/>
            </w:pPr>
            <w:r>
              <w:rPr>
                <w:sz w:val="22"/>
                <w:szCs w:val="22"/>
              </w:rPr>
              <w:t>6</w:t>
            </w:r>
          </w:p>
        </w:tc>
        <w:tc>
          <w:tcPr>
            <w:tcW w:w="64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CC12E4" w14:textId="77777777" w:rsidR="00900CE8" w:rsidRDefault="00900CE8" w:rsidP="00900CE8">
            <w:pPr>
              <w:pStyle w:val="Body"/>
            </w:pPr>
            <w:r>
              <w:rPr>
                <w:sz w:val="22"/>
                <w:szCs w:val="22"/>
              </w:rPr>
              <w:t>Final practical and OSPE exam.</w:t>
            </w:r>
          </w:p>
        </w:tc>
        <w:tc>
          <w:tcPr>
            <w:tcW w:w="17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FD6143" w14:textId="77777777" w:rsidR="00900CE8" w:rsidRDefault="00900CE8" w:rsidP="00900CE8">
            <w:pPr>
              <w:pStyle w:val="Body"/>
              <w:jc w:val="center"/>
              <w:rPr>
                <w:sz w:val="22"/>
                <w:szCs w:val="22"/>
              </w:rPr>
            </w:pPr>
            <w:r>
              <w:rPr>
                <w:sz w:val="22"/>
                <w:szCs w:val="22"/>
              </w:rPr>
              <w:t>End of semester</w:t>
            </w:r>
          </w:p>
          <w:p w14:paraId="4A89162A" w14:textId="77777777" w:rsidR="00900CE8" w:rsidRDefault="00900CE8" w:rsidP="00900CE8">
            <w:pPr>
              <w:pStyle w:val="Body"/>
              <w:jc w:val="center"/>
            </w:pPr>
            <w:r>
              <w:rPr>
                <w:sz w:val="22"/>
                <w:szCs w:val="22"/>
              </w:rPr>
              <w:t>19</w:t>
            </w:r>
            <w:r>
              <w:rPr>
                <w:sz w:val="22"/>
                <w:szCs w:val="22"/>
                <w:vertAlign w:val="superscript"/>
              </w:rPr>
              <w:t>th</w:t>
            </w:r>
            <w:r>
              <w:rPr>
                <w:sz w:val="22"/>
                <w:szCs w:val="22"/>
              </w:rPr>
              <w:t xml:space="preserve"> week</w:t>
            </w:r>
          </w:p>
        </w:tc>
        <w:tc>
          <w:tcPr>
            <w:tcW w:w="1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242666" w14:textId="77777777" w:rsidR="00900CE8" w:rsidRDefault="00900CE8" w:rsidP="00900CE8">
            <w:pPr>
              <w:pStyle w:val="Body"/>
              <w:jc w:val="center"/>
            </w:pPr>
            <w:r>
              <w:rPr>
                <w:sz w:val="22"/>
                <w:szCs w:val="22"/>
              </w:rPr>
              <w:t>20%</w:t>
            </w:r>
          </w:p>
        </w:tc>
      </w:tr>
      <w:tr w:rsidR="00900CE8" w14:paraId="268E5572" w14:textId="77777777" w:rsidTr="00900CE8">
        <w:trPr>
          <w:trHeight w:val="721"/>
        </w:trPr>
        <w:tc>
          <w:tcPr>
            <w:tcW w:w="5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DEC3B2" w14:textId="77777777" w:rsidR="00900CE8" w:rsidRDefault="00900CE8" w:rsidP="00900CE8">
            <w:pPr>
              <w:pStyle w:val="Body"/>
              <w:jc w:val="center"/>
            </w:pPr>
            <w:r>
              <w:rPr>
                <w:sz w:val="22"/>
                <w:szCs w:val="22"/>
              </w:rPr>
              <w:t>7</w:t>
            </w:r>
          </w:p>
        </w:tc>
        <w:tc>
          <w:tcPr>
            <w:tcW w:w="64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063C15" w14:textId="77777777" w:rsidR="00900CE8" w:rsidRDefault="00900CE8" w:rsidP="00900CE8">
            <w:pPr>
              <w:pStyle w:val="Body"/>
            </w:pPr>
            <w:r>
              <w:rPr>
                <w:sz w:val="22"/>
                <w:szCs w:val="22"/>
              </w:rPr>
              <w:t>Final written exam.</w:t>
            </w:r>
          </w:p>
        </w:tc>
        <w:tc>
          <w:tcPr>
            <w:tcW w:w="17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3BE937" w14:textId="77777777" w:rsidR="00900CE8" w:rsidRDefault="00900CE8" w:rsidP="00900CE8">
            <w:pPr>
              <w:pStyle w:val="Body"/>
              <w:jc w:val="center"/>
              <w:rPr>
                <w:sz w:val="22"/>
                <w:szCs w:val="22"/>
              </w:rPr>
            </w:pPr>
            <w:r>
              <w:rPr>
                <w:sz w:val="22"/>
                <w:szCs w:val="22"/>
              </w:rPr>
              <w:t>End of semester</w:t>
            </w:r>
          </w:p>
          <w:p w14:paraId="046EB8ED" w14:textId="77777777" w:rsidR="00900CE8" w:rsidRDefault="00900CE8" w:rsidP="00900CE8">
            <w:pPr>
              <w:pStyle w:val="Body"/>
              <w:jc w:val="center"/>
            </w:pPr>
            <w:r>
              <w:rPr>
                <w:sz w:val="22"/>
                <w:szCs w:val="22"/>
              </w:rPr>
              <w:t>19</w:t>
            </w:r>
            <w:r>
              <w:rPr>
                <w:sz w:val="22"/>
                <w:szCs w:val="22"/>
                <w:vertAlign w:val="superscript"/>
              </w:rPr>
              <w:t>th</w:t>
            </w:r>
            <w:r>
              <w:rPr>
                <w:sz w:val="22"/>
                <w:szCs w:val="22"/>
              </w:rPr>
              <w:t xml:space="preserve"> week</w:t>
            </w:r>
          </w:p>
        </w:tc>
        <w:tc>
          <w:tcPr>
            <w:tcW w:w="1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B91CB0" w14:textId="77777777" w:rsidR="00900CE8" w:rsidRDefault="00900CE8" w:rsidP="00900CE8">
            <w:pPr>
              <w:pStyle w:val="Body"/>
              <w:jc w:val="center"/>
            </w:pPr>
            <w:r>
              <w:rPr>
                <w:sz w:val="22"/>
                <w:szCs w:val="22"/>
              </w:rPr>
              <w:t>30%</w:t>
            </w:r>
          </w:p>
        </w:tc>
      </w:tr>
      <w:tr w:rsidR="00900CE8" w14:paraId="2F1B58A2" w14:textId="77777777" w:rsidTr="00900CE8">
        <w:trPr>
          <w:trHeight w:val="241"/>
        </w:trPr>
        <w:tc>
          <w:tcPr>
            <w:tcW w:w="5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70B129" w14:textId="77777777" w:rsidR="00900CE8" w:rsidRDefault="00900CE8" w:rsidP="00900CE8"/>
        </w:tc>
        <w:tc>
          <w:tcPr>
            <w:tcW w:w="64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4934F5" w14:textId="77777777" w:rsidR="00900CE8" w:rsidRDefault="00900CE8" w:rsidP="00900CE8">
            <w:pPr>
              <w:pStyle w:val="Body"/>
            </w:pPr>
            <w:r>
              <w:rPr>
                <w:sz w:val="22"/>
                <w:szCs w:val="22"/>
              </w:rPr>
              <w:t xml:space="preserve">Total </w:t>
            </w:r>
          </w:p>
        </w:tc>
        <w:tc>
          <w:tcPr>
            <w:tcW w:w="17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816449" w14:textId="77777777" w:rsidR="00900CE8" w:rsidRDefault="00900CE8" w:rsidP="00900CE8"/>
        </w:tc>
        <w:tc>
          <w:tcPr>
            <w:tcW w:w="1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F110BA" w14:textId="05FB7C72" w:rsidR="00900CE8" w:rsidRDefault="00900CE8" w:rsidP="00900CE8">
            <w:pPr>
              <w:jc w:val="center"/>
            </w:pPr>
            <w:r>
              <w:t>100%</w:t>
            </w:r>
          </w:p>
        </w:tc>
      </w:tr>
    </w:tbl>
    <w:p w14:paraId="2AD6E6C0" w14:textId="77777777" w:rsidR="00BC3F10" w:rsidRDefault="00BC3F10">
      <w:pPr>
        <w:pStyle w:val="Body"/>
        <w:rPr>
          <w:sz w:val="22"/>
          <w:szCs w:val="22"/>
        </w:rPr>
      </w:pPr>
    </w:p>
    <w:p w14:paraId="115F2427" w14:textId="77777777" w:rsidR="00BC3F10" w:rsidRDefault="00BC3F10">
      <w:pPr>
        <w:pStyle w:val="Body"/>
        <w:rPr>
          <w:sz w:val="22"/>
          <w:szCs w:val="22"/>
        </w:rPr>
      </w:pPr>
    </w:p>
    <w:p w14:paraId="09FA9BD3" w14:textId="77777777" w:rsidR="00BC3F10" w:rsidRDefault="00206880">
      <w:pPr>
        <w:pStyle w:val="Body"/>
        <w:rPr>
          <w:b/>
          <w:bCs/>
          <w:sz w:val="22"/>
          <w:szCs w:val="22"/>
        </w:rPr>
      </w:pPr>
      <w:r>
        <w:rPr>
          <w:b/>
          <w:bCs/>
          <w:sz w:val="22"/>
          <w:szCs w:val="22"/>
        </w:rPr>
        <w:t>D. Student Academic Counseling and Support</w:t>
      </w:r>
    </w:p>
    <w:tbl>
      <w:tblPr>
        <w:tblW w:w="10710" w:type="dxa"/>
        <w:tblInd w:w="-55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0710"/>
      </w:tblGrid>
      <w:tr w:rsidR="00BC3F10" w14:paraId="7D9647A1" w14:textId="77777777" w:rsidTr="00AC5CFC">
        <w:trPr>
          <w:trHeight w:val="1662"/>
        </w:trPr>
        <w:tc>
          <w:tcPr>
            <w:tcW w:w="10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86ED67" w14:textId="77777777" w:rsidR="009D0513" w:rsidRDefault="00206880" w:rsidP="009D0513">
            <w:pPr>
              <w:pStyle w:val="Body"/>
              <w:numPr>
                <w:ilvl w:val="0"/>
                <w:numId w:val="20"/>
              </w:numPr>
              <w:spacing w:line="360" w:lineRule="auto"/>
              <w:jc w:val="both"/>
              <w:rPr>
                <w:sz w:val="22"/>
                <w:szCs w:val="22"/>
              </w:rPr>
            </w:pPr>
            <w:r>
              <w:rPr>
                <w:sz w:val="22"/>
                <w:szCs w:val="22"/>
              </w:rPr>
              <w:t>Arrangements for availability of faculty and teaching staff for individual student consultations and academic advice. (include amount of time teaching staff are expected to be available each week)</w:t>
            </w:r>
          </w:p>
          <w:p w14:paraId="108C9E01" w14:textId="494E8998" w:rsidR="00BC3F10" w:rsidRPr="009D0513" w:rsidRDefault="00206880" w:rsidP="009D0513">
            <w:pPr>
              <w:pStyle w:val="Body"/>
              <w:numPr>
                <w:ilvl w:val="0"/>
                <w:numId w:val="20"/>
              </w:numPr>
              <w:spacing w:line="360" w:lineRule="auto"/>
              <w:jc w:val="both"/>
              <w:rPr>
                <w:sz w:val="22"/>
                <w:szCs w:val="22"/>
              </w:rPr>
            </w:pPr>
            <w:r w:rsidRPr="009D0513">
              <w:rPr>
                <w:sz w:val="22"/>
                <w:szCs w:val="22"/>
              </w:rPr>
              <w:t>Faculty and teaching staff of this course are available at least 4 hrs. /week (according to allocated office hours) for individual student consultation and academic advice. All contact information for faculty and teaching staff are written in the course outline.</w:t>
            </w:r>
          </w:p>
        </w:tc>
      </w:tr>
    </w:tbl>
    <w:p w14:paraId="0946DF55" w14:textId="77777777" w:rsidR="00BC3F10" w:rsidRDefault="00BC3F10">
      <w:pPr>
        <w:pStyle w:val="Body"/>
        <w:widowControl w:val="0"/>
        <w:rPr>
          <w:b/>
          <w:bCs/>
          <w:sz w:val="22"/>
          <w:szCs w:val="22"/>
        </w:rPr>
      </w:pPr>
    </w:p>
    <w:p w14:paraId="65016BC0" w14:textId="77777777" w:rsidR="009D0513" w:rsidRDefault="009D0513">
      <w:pPr>
        <w:pStyle w:val="Body"/>
        <w:rPr>
          <w:sz w:val="22"/>
          <w:szCs w:val="22"/>
        </w:rPr>
      </w:pPr>
    </w:p>
    <w:p w14:paraId="028F954C" w14:textId="77777777" w:rsidR="009D0513" w:rsidRDefault="009D0513">
      <w:pPr>
        <w:pStyle w:val="Body"/>
        <w:rPr>
          <w:sz w:val="22"/>
          <w:szCs w:val="22"/>
        </w:rPr>
      </w:pPr>
    </w:p>
    <w:p w14:paraId="595F3157" w14:textId="77777777" w:rsidR="009D0513" w:rsidRDefault="009D0513">
      <w:pPr>
        <w:pStyle w:val="Body"/>
        <w:rPr>
          <w:sz w:val="22"/>
          <w:szCs w:val="22"/>
        </w:rPr>
      </w:pPr>
    </w:p>
    <w:p w14:paraId="33F4C14F" w14:textId="77777777" w:rsidR="009D0513" w:rsidRDefault="009D0513">
      <w:pPr>
        <w:pStyle w:val="Body"/>
        <w:rPr>
          <w:sz w:val="22"/>
          <w:szCs w:val="22"/>
        </w:rPr>
      </w:pPr>
    </w:p>
    <w:p w14:paraId="4FA8B0FD" w14:textId="77777777" w:rsidR="009D0513" w:rsidRDefault="009D0513">
      <w:pPr>
        <w:pStyle w:val="Body"/>
        <w:rPr>
          <w:sz w:val="22"/>
          <w:szCs w:val="22"/>
        </w:rPr>
      </w:pPr>
    </w:p>
    <w:p w14:paraId="159ACA15" w14:textId="77777777" w:rsidR="009D0513" w:rsidRDefault="009D0513">
      <w:pPr>
        <w:pStyle w:val="Body"/>
        <w:rPr>
          <w:sz w:val="22"/>
          <w:szCs w:val="22"/>
        </w:rPr>
      </w:pPr>
    </w:p>
    <w:p w14:paraId="6E4737E1" w14:textId="77777777" w:rsidR="009D0513" w:rsidRDefault="009D0513">
      <w:pPr>
        <w:pStyle w:val="Body"/>
        <w:rPr>
          <w:sz w:val="22"/>
          <w:szCs w:val="22"/>
        </w:rPr>
      </w:pPr>
    </w:p>
    <w:p w14:paraId="3D37B20B" w14:textId="77777777" w:rsidR="009D0513" w:rsidRDefault="009D0513">
      <w:pPr>
        <w:pStyle w:val="Body"/>
        <w:rPr>
          <w:sz w:val="22"/>
          <w:szCs w:val="22"/>
        </w:rPr>
      </w:pPr>
    </w:p>
    <w:p w14:paraId="1CB61ADA" w14:textId="77777777" w:rsidR="009D0513" w:rsidRDefault="009D0513">
      <w:pPr>
        <w:pStyle w:val="Body"/>
        <w:rPr>
          <w:sz w:val="22"/>
          <w:szCs w:val="22"/>
        </w:rPr>
      </w:pPr>
    </w:p>
    <w:p w14:paraId="3537C7A1" w14:textId="77777777" w:rsidR="00BC3F10" w:rsidRDefault="00206880">
      <w:pPr>
        <w:pStyle w:val="Body"/>
        <w:rPr>
          <w:b/>
          <w:bCs/>
          <w:sz w:val="22"/>
          <w:szCs w:val="22"/>
        </w:rPr>
      </w:pPr>
      <w:r>
        <w:rPr>
          <w:b/>
          <w:bCs/>
          <w:sz w:val="22"/>
          <w:szCs w:val="22"/>
        </w:rPr>
        <w:t>E. Learning Resources</w:t>
      </w:r>
    </w:p>
    <w:tbl>
      <w:tblPr>
        <w:tblW w:w="10710" w:type="dxa"/>
        <w:tblInd w:w="-55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0710"/>
      </w:tblGrid>
      <w:tr w:rsidR="00BC3F10" w14:paraId="178710C0" w14:textId="77777777" w:rsidTr="00E50DD5">
        <w:trPr>
          <w:trHeight w:val="6057"/>
        </w:trPr>
        <w:tc>
          <w:tcPr>
            <w:tcW w:w="10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F24088" w14:textId="77777777" w:rsidR="00BC3F10" w:rsidRDefault="00206880">
            <w:pPr>
              <w:pStyle w:val="Body"/>
              <w:rPr>
                <w:b/>
                <w:bCs/>
                <w:sz w:val="22"/>
                <w:szCs w:val="22"/>
              </w:rPr>
            </w:pPr>
            <w:r>
              <w:rPr>
                <w:b/>
                <w:bCs/>
                <w:sz w:val="22"/>
                <w:szCs w:val="22"/>
              </w:rPr>
              <w:t>1.0.  List Required Textbooks:</w:t>
            </w:r>
          </w:p>
          <w:p w14:paraId="63A28176" w14:textId="77777777" w:rsidR="00BC3F10" w:rsidRDefault="00BC3F10">
            <w:pPr>
              <w:pStyle w:val="Body"/>
              <w:ind w:left="720"/>
              <w:rPr>
                <w:sz w:val="22"/>
                <w:szCs w:val="22"/>
              </w:rPr>
            </w:pPr>
          </w:p>
          <w:p w14:paraId="6C4D86D2" w14:textId="77777777" w:rsidR="00BC3F10" w:rsidRDefault="00206880">
            <w:pPr>
              <w:pStyle w:val="Body"/>
              <w:rPr>
                <w:sz w:val="22"/>
                <w:szCs w:val="22"/>
              </w:rPr>
            </w:pPr>
            <w:r>
              <w:rPr>
                <w:sz w:val="22"/>
                <w:szCs w:val="22"/>
              </w:rPr>
              <w:t xml:space="preserve"> Learning outcomes for each lecture are given to students in the form of handout.</w:t>
            </w:r>
          </w:p>
          <w:p w14:paraId="753A2943" w14:textId="77777777" w:rsidR="00BC3F10" w:rsidRDefault="00206880">
            <w:pPr>
              <w:pStyle w:val="Body"/>
              <w:spacing w:before="100" w:after="100"/>
              <w:jc w:val="both"/>
              <w:rPr>
                <w:sz w:val="22"/>
                <w:szCs w:val="22"/>
              </w:rPr>
            </w:pPr>
            <w:r>
              <w:rPr>
                <w:sz w:val="22"/>
                <w:szCs w:val="22"/>
              </w:rPr>
              <w:t xml:space="preserve">1.1. Antonio N: Ten Cate Oral Histology, Development, Structure </w:t>
            </w:r>
            <w:r w:rsidR="00B77F56">
              <w:rPr>
                <w:sz w:val="22"/>
                <w:szCs w:val="22"/>
              </w:rPr>
              <w:t>and</w:t>
            </w:r>
            <w:r>
              <w:rPr>
                <w:sz w:val="22"/>
                <w:szCs w:val="22"/>
              </w:rPr>
              <w:t xml:space="preserve"> Function, 8</w:t>
            </w:r>
            <w:r>
              <w:rPr>
                <w:sz w:val="22"/>
                <w:szCs w:val="22"/>
                <w:vertAlign w:val="superscript"/>
              </w:rPr>
              <w:t>th</w:t>
            </w:r>
            <w:r>
              <w:rPr>
                <w:sz w:val="22"/>
                <w:szCs w:val="22"/>
              </w:rPr>
              <w:t xml:space="preserve"> ed. Mosby </w:t>
            </w:r>
            <w:proofErr w:type="spellStart"/>
            <w:r>
              <w:rPr>
                <w:sz w:val="22"/>
                <w:szCs w:val="22"/>
              </w:rPr>
              <w:t>Elsever</w:t>
            </w:r>
            <w:proofErr w:type="spellEnd"/>
            <w:r>
              <w:rPr>
                <w:sz w:val="22"/>
                <w:szCs w:val="22"/>
              </w:rPr>
              <w:t xml:space="preserve">, St Louis, </w:t>
            </w:r>
            <w:r>
              <w:rPr>
                <w:b/>
                <w:bCs/>
                <w:sz w:val="22"/>
                <w:szCs w:val="22"/>
              </w:rPr>
              <w:t>(2013).</w:t>
            </w:r>
          </w:p>
          <w:p w14:paraId="534DDCA9" w14:textId="77777777" w:rsidR="00BC3F10" w:rsidRDefault="00206880">
            <w:pPr>
              <w:pStyle w:val="Body"/>
              <w:spacing w:before="100" w:after="100"/>
              <w:jc w:val="both"/>
              <w:rPr>
                <w:sz w:val="22"/>
                <w:szCs w:val="22"/>
              </w:rPr>
            </w:pPr>
            <w:r>
              <w:rPr>
                <w:sz w:val="22"/>
                <w:szCs w:val="22"/>
              </w:rPr>
              <w:t xml:space="preserve">1.2. </w:t>
            </w:r>
            <w:proofErr w:type="spellStart"/>
            <w:r>
              <w:rPr>
                <w:sz w:val="22"/>
                <w:szCs w:val="22"/>
              </w:rPr>
              <w:t>Berkovitz</w:t>
            </w:r>
            <w:proofErr w:type="spellEnd"/>
            <w:r>
              <w:rPr>
                <w:sz w:val="22"/>
                <w:szCs w:val="22"/>
              </w:rPr>
              <w:t xml:space="preserve"> B, </w:t>
            </w:r>
            <w:proofErr w:type="spellStart"/>
            <w:r>
              <w:rPr>
                <w:sz w:val="22"/>
                <w:szCs w:val="22"/>
              </w:rPr>
              <w:t>Maxham</w:t>
            </w:r>
            <w:proofErr w:type="spellEnd"/>
            <w:r>
              <w:rPr>
                <w:sz w:val="22"/>
                <w:szCs w:val="22"/>
              </w:rPr>
              <w:t xml:space="preserve"> J, and Holland G: Oral Anatomy, Histology </w:t>
            </w:r>
            <w:r w:rsidR="00B77F56">
              <w:rPr>
                <w:sz w:val="22"/>
                <w:szCs w:val="22"/>
              </w:rPr>
              <w:t>and</w:t>
            </w:r>
            <w:r>
              <w:rPr>
                <w:sz w:val="22"/>
                <w:szCs w:val="22"/>
              </w:rPr>
              <w:t xml:space="preserve"> Embryology, 4</w:t>
            </w:r>
            <w:r>
              <w:rPr>
                <w:sz w:val="22"/>
                <w:szCs w:val="22"/>
                <w:vertAlign w:val="superscript"/>
              </w:rPr>
              <w:t>th</w:t>
            </w:r>
            <w:r>
              <w:rPr>
                <w:sz w:val="22"/>
                <w:szCs w:val="22"/>
              </w:rPr>
              <w:t xml:space="preserve"> ed. Mosby </w:t>
            </w:r>
            <w:proofErr w:type="spellStart"/>
            <w:r>
              <w:rPr>
                <w:sz w:val="22"/>
                <w:szCs w:val="22"/>
              </w:rPr>
              <w:t>Elsever</w:t>
            </w:r>
            <w:proofErr w:type="spellEnd"/>
            <w:r>
              <w:rPr>
                <w:sz w:val="22"/>
                <w:szCs w:val="22"/>
              </w:rPr>
              <w:t xml:space="preserve">, </w:t>
            </w:r>
            <w:r>
              <w:rPr>
                <w:b/>
                <w:bCs/>
                <w:sz w:val="22"/>
                <w:szCs w:val="22"/>
              </w:rPr>
              <w:t>(2009).</w:t>
            </w:r>
          </w:p>
          <w:p w14:paraId="6D1719D5" w14:textId="77777777" w:rsidR="00BC3F10" w:rsidRDefault="00206880">
            <w:pPr>
              <w:pStyle w:val="Body"/>
              <w:spacing w:before="100" w:after="100"/>
              <w:jc w:val="both"/>
              <w:rPr>
                <w:sz w:val="22"/>
                <w:szCs w:val="22"/>
              </w:rPr>
            </w:pPr>
            <w:r>
              <w:rPr>
                <w:sz w:val="22"/>
                <w:szCs w:val="22"/>
              </w:rPr>
              <w:t xml:space="preserve">1.3. </w:t>
            </w:r>
            <w:proofErr w:type="spellStart"/>
            <w:r>
              <w:rPr>
                <w:sz w:val="22"/>
                <w:szCs w:val="22"/>
              </w:rPr>
              <w:t>Maji</w:t>
            </w:r>
            <w:proofErr w:type="spellEnd"/>
            <w:r>
              <w:rPr>
                <w:sz w:val="22"/>
                <w:szCs w:val="22"/>
              </w:rPr>
              <w:t xml:space="preserve"> j: Manual of Oral Histology and Oral Pathology, 10</w:t>
            </w:r>
            <w:r>
              <w:rPr>
                <w:sz w:val="22"/>
                <w:szCs w:val="22"/>
                <w:vertAlign w:val="superscript"/>
              </w:rPr>
              <w:t>th</w:t>
            </w:r>
            <w:r>
              <w:rPr>
                <w:sz w:val="22"/>
                <w:szCs w:val="22"/>
              </w:rPr>
              <w:t xml:space="preserve"> ed. CBS Ltd New Delhi, </w:t>
            </w:r>
            <w:r>
              <w:rPr>
                <w:b/>
                <w:bCs/>
                <w:sz w:val="22"/>
                <w:szCs w:val="22"/>
              </w:rPr>
              <w:t>(2015).</w:t>
            </w:r>
          </w:p>
          <w:p w14:paraId="2A46E370" w14:textId="77777777" w:rsidR="00BC3F10" w:rsidRDefault="00206880">
            <w:pPr>
              <w:pStyle w:val="Body"/>
              <w:spacing w:before="100" w:after="100"/>
              <w:jc w:val="both"/>
              <w:rPr>
                <w:sz w:val="22"/>
                <w:szCs w:val="22"/>
              </w:rPr>
            </w:pPr>
            <w:r>
              <w:rPr>
                <w:sz w:val="22"/>
                <w:szCs w:val="22"/>
              </w:rPr>
              <w:t xml:space="preserve">1.4. Neville B, Damn D, Allen C, and </w:t>
            </w:r>
            <w:proofErr w:type="spellStart"/>
            <w:r>
              <w:rPr>
                <w:sz w:val="22"/>
                <w:szCs w:val="22"/>
              </w:rPr>
              <w:t>Bouquot</w:t>
            </w:r>
            <w:proofErr w:type="spellEnd"/>
            <w:r>
              <w:rPr>
                <w:sz w:val="22"/>
                <w:szCs w:val="22"/>
              </w:rPr>
              <w:t xml:space="preserve"> J: Oral and Maxillofacial Pathology, 3</w:t>
            </w:r>
            <w:r>
              <w:rPr>
                <w:sz w:val="22"/>
                <w:szCs w:val="22"/>
                <w:vertAlign w:val="superscript"/>
              </w:rPr>
              <w:t>rd</w:t>
            </w:r>
            <w:r>
              <w:rPr>
                <w:sz w:val="22"/>
                <w:szCs w:val="22"/>
              </w:rPr>
              <w:t xml:space="preserve"> ed. </w:t>
            </w:r>
            <w:proofErr w:type="spellStart"/>
            <w:r>
              <w:rPr>
                <w:sz w:val="22"/>
                <w:szCs w:val="22"/>
              </w:rPr>
              <w:t>Elsever</w:t>
            </w:r>
            <w:proofErr w:type="spellEnd"/>
            <w:r>
              <w:rPr>
                <w:sz w:val="22"/>
                <w:szCs w:val="22"/>
              </w:rPr>
              <w:t xml:space="preserve">, Saunders Co, Philadelphia, </w:t>
            </w:r>
            <w:r>
              <w:rPr>
                <w:b/>
                <w:bCs/>
                <w:sz w:val="22"/>
                <w:szCs w:val="22"/>
              </w:rPr>
              <w:t>(2009).</w:t>
            </w:r>
          </w:p>
          <w:p w14:paraId="7C8FF841" w14:textId="77777777" w:rsidR="00BC3F10" w:rsidRDefault="00206880">
            <w:pPr>
              <w:pStyle w:val="Body"/>
              <w:spacing w:before="100" w:after="100"/>
              <w:jc w:val="both"/>
              <w:rPr>
                <w:sz w:val="22"/>
                <w:szCs w:val="22"/>
              </w:rPr>
            </w:pPr>
            <w:r>
              <w:rPr>
                <w:sz w:val="22"/>
                <w:szCs w:val="22"/>
              </w:rPr>
              <w:t xml:space="preserve">1.5. </w:t>
            </w:r>
            <w:proofErr w:type="spellStart"/>
            <w:r>
              <w:rPr>
                <w:sz w:val="22"/>
                <w:szCs w:val="22"/>
              </w:rPr>
              <w:t>Regezi</w:t>
            </w:r>
            <w:proofErr w:type="spellEnd"/>
            <w:r>
              <w:rPr>
                <w:sz w:val="22"/>
                <w:szCs w:val="22"/>
              </w:rPr>
              <w:t xml:space="preserve"> J, </w:t>
            </w:r>
            <w:proofErr w:type="spellStart"/>
            <w:r>
              <w:rPr>
                <w:sz w:val="22"/>
                <w:szCs w:val="22"/>
              </w:rPr>
              <w:t>Sciubba</w:t>
            </w:r>
            <w:proofErr w:type="spellEnd"/>
            <w:r>
              <w:rPr>
                <w:sz w:val="22"/>
                <w:szCs w:val="22"/>
              </w:rPr>
              <w:t xml:space="preserve"> J, and Jordan R: Oral Pathology: Clinical Pathologic Correlation, 4</w:t>
            </w:r>
            <w:r>
              <w:rPr>
                <w:sz w:val="22"/>
                <w:szCs w:val="22"/>
                <w:vertAlign w:val="superscript"/>
              </w:rPr>
              <w:t>th</w:t>
            </w:r>
            <w:r>
              <w:rPr>
                <w:sz w:val="22"/>
                <w:szCs w:val="22"/>
              </w:rPr>
              <w:t xml:space="preserve"> ed. </w:t>
            </w:r>
            <w:proofErr w:type="spellStart"/>
            <w:proofErr w:type="gramStart"/>
            <w:r>
              <w:rPr>
                <w:sz w:val="22"/>
                <w:szCs w:val="22"/>
              </w:rPr>
              <w:t>Elsever,Saunders</w:t>
            </w:r>
            <w:proofErr w:type="spellEnd"/>
            <w:proofErr w:type="gramEnd"/>
            <w:r>
              <w:rPr>
                <w:sz w:val="22"/>
                <w:szCs w:val="22"/>
              </w:rPr>
              <w:t xml:space="preserve"> Co, Philadelphia, </w:t>
            </w:r>
            <w:r>
              <w:rPr>
                <w:b/>
                <w:bCs/>
                <w:sz w:val="22"/>
                <w:szCs w:val="22"/>
              </w:rPr>
              <w:t>(2008).</w:t>
            </w:r>
          </w:p>
          <w:p w14:paraId="3A33DB23" w14:textId="77777777" w:rsidR="00BC3F10" w:rsidRDefault="00206880">
            <w:pPr>
              <w:pStyle w:val="Body"/>
              <w:spacing w:before="100" w:after="100"/>
              <w:jc w:val="both"/>
              <w:rPr>
                <w:sz w:val="22"/>
                <w:szCs w:val="22"/>
              </w:rPr>
            </w:pPr>
            <w:r>
              <w:rPr>
                <w:sz w:val="22"/>
                <w:szCs w:val="22"/>
              </w:rPr>
              <w:t>1.6. Sook-Bin W: Oral Pathology (a Comprehensive Atlas and Text), 1</w:t>
            </w:r>
            <w:r>
              <w:rPr>
                <w:sz w:val="22"/>
                <w:szCs w:val="22"/>
                <w:vertAlign w:val="superscript"/>
              </w:rPr>
              <w:t>st</w:t>
            </w:r>
            <w:r>
              <w:rPr>
                <w:sz w:val="22"/>
                <w:szCs w:val="22"/>
              </w:rPr>
              <w:t xml:space="preserve"> </w:t>
            </w:r>
            <w:proofErr w:type="spellStart"/>
            <w:r>
              <w:rPr>
                <w:sz w:val="22"/>
                <w:szCs w:val="22"/>
              </w:rPr>
              <w:t>ed</w:t>
            </w:r>
            <w:proofErr w:type="spellEnd"/>
            <w:r>
              <w:rPr>
                <w:sz w:val="22"/>
                <w:szCs w:val="22"/>
              </w:rPr>
              <w:t xml:space="preserve">, </w:t>
            </w:r>
            <w:proofErr w:type="spellStart"/>
            <w:r>
              <w:rPr>
                <w:sz w:val="22"/>
                <w:szCs w:val="22"/>
              </w:rPr>
              <w:t>Elsever</w:t>
            </w:r>
            <w:proofErr w:type="spellEnd"/>
            <w:r>
              <w:rPr>
                <w:sz w:val="22"/>
                <w:szCs w:val="22"/>
              </w:rPr>
              <w:t xml:space="preserve">, Saunders Co, Philadelphia, </w:t>
            </w:r>
            <w:r>
              <w:rPr>
                <w:b/>
                <w:bCs/>
                <w:sz w:val="22"/>
                <w:szCs w:val="22"/>
              </w:rPr>
              <w:t>(2012).</w:t>
            </w:r>
          </w:p>
          <w:p w14:paraId="726A9B90" w14:textId="77777777" w:rsidR="00BC3F10" w:rsidRDefault="00206880">
            <w:pPr>
              <w:pStyle w:val="Body"/>
              <w:spacing w:before="100" w:after="100"/>
              <w:jc w:val="both"/>
              <w:rPr>
                <w:sz w:val="22"/>
                <w:szCs w:val="22"/>
              </w:rPr>
            </w:pPr>
            <w:r>
              <w:rPr>
                <w:sz w:val="22"/>
                <w:szCs w:val="22"/>
              </w:rPr>
              <w:t xml:space="preserve">1.7. White S C and </w:t>
            </w:r>
            <w:proofErr w:type="spellStart"/>
            <w:r>
              <w:rPr>
                <w:sz w:val="22"/>
                <w:szCs w:val="22"/>
              </w:rPr>
              <w:t>Pharoah</w:t>
            </w:r>
            <w:proofErr w:type="spellEnd"/>
            <w:r>
              <w:rPr>
                <w:sz w:val="22"/>
                <w:szCs w:val="22"/>
              </w:rPr>
              <w:t xml:space="preserve"> M J: Oral Radiology Principles and interpretation 7</w:t>
            </w:r>
            <w:r>
              <w:rPr>
                <w:sz w:val="22"/>
                <w:szCs w:val="22"/>
                <w:vertAlign w:val="superscript"/>
              </w:rPr>
              <w:t>th</w:t>
            </w:r>
            <w:r>
              <w:rPr>
                <w:sz w:val="22"/>
                <w:szCs w:val="22"/>
              </w:rPr>
              <w:t xml:space="preserve"> ed. Mosby </w:t>
            </w:r>
            <w:proofErr w:type="spellStart"/>
            <w:r>
              <w:rPr>
                <w:sz w:val="22"/>
                <w:szCs w:val="22"/>
              </w:rPr>
              <w:t>Elsever</w:t>
            </w:r>
            <w:proofErr w:type="spellEnd"/>
            <w:r>
              <w:rPr>
                <w:sz w:val="22"/>
                <w:szCs w:val="22"/>
              </w:rPr>
              <w:t xml:space="preserve">, St Louis, </w:t>
            </w:r>
            <w:r>
              <w:rPr>
                <w:b/>
                <w:bCs/>
                <w:sz w:val="22"/>
                <w:szCs w:val="22"/>
              </w:rPr>
              <w:t>(2014).</w:t>
            </w:r>
          </w:p>
          <w:p w14:paraId="7EDED8F2" w14:textId="77777777" w:rsidR="00BC3F10" w:rsidRDefault="00206880">
            <w:pPr>
              <w:pStyle w:val="Body"/>
              <w:spacing w:before="240" w:after="100"/>
              <w:jc w:val="both"/>
              <w:rPr>
                <w:sz w:val="22"/>
                <w:szCs w:val="22"/>
              </w:rPr>
            </w:pPr>
            <w:r>
              <w:rPr>
                <w:sz w:val="22"/>
                <w:szCs w:val="22"/>
              </w:rPr>
              <w:t>1.8. Richard J L and Howard F J: Oral microbiology at a glance, 1</w:t>
            </w:r>
            <w:r>
              <w:rPr>
                <w:sz w:val="22"/>
                <w:szCs w:val="22"/>
                <w:vertAlign w:val="superscript"/>
              </w:rPr>
              <w:t>st</w:t>
            </w:r>
            <w:r>
              <w:rPr>
                <w:sz w:val="22"/>
                <w:szCs w:val="22"/>
              </w:rPr>
              <w:t xml:space="preserve"> ed. Wiley Blackwell, West Sussex United Kingdom, </w:t>
            </w:r>
            <w:r>
              <w:rPr>
                <w:b/>
                <w:bCs/>
                <w:sz w:val="22"/>
                <w:szCs w:val="22"/>
              </w:rPr>
              <w:t>(2010).</w:t>
            </w:r>
          </w:p>
          <w:p w14:paraId="4635C302" w14:textId="77777777" w:rsidR="00BC3F10" w:rsidRDefault="00206880">
            <w:pPr>
              <w:pStyle w:val="Body"/>
              <w:spacing w:before="240" w:after="100"/>
              <w:jc w:val="both"/>
            </w:pPr>
            <w:r>
              <w:rPr>
                <w:sz w:val="22"/>
                <w:szCs w:val="22"/>
              </w:rPr>
              <w:t>1.10. Richard JL, George NH, and Howard FJ:  Oral microbiology and immunology, 2</w:t>
            </w:r>
            <w:r>
              <w:rPr>
                <w:sz w:val="22"/>
                <w:szCs w:val="22"/>
                <w:vertAlign w:val="superscript"/>
              </w:rPr>
              <w:t>nd</w:t>
            </w:r>
            <w:r>
              <w:rPr>
                <w:sz w:val="22"/>
                <w:szCs w:val="22"/>
              </w:rPr>
              <w:t xml:space="preserve"> ed.</w:t>
            </w:r>
            <w:r>
              <w:rPr>
                <w:rFonts w:ascii="Arial" w:hAnsi="Arial"/>
              </w:rPr>
              <w:t xml:space="preserve"> </w:t>
            </w:r>
            <w:r>
              <w:rPr>
                <w:sz w:val="22"/>
                <w:szCs w:val="22"/>
              </w:rPr>
              <w:t xml:space="preserve">ASM Press, </w:t>
            </w:r>
            <w:r>
              <w:rPr>
                <w:b/>
                <w:bCs/>
                <w:sz w:val="22"/>
                <w:szCs w:val="22"/>
              </w:rPr>
              <w:t>(2014).</w:t>
            </w:r>
          </w:p>
        </w:tc>
      </w:tr>
      <w:tr w:rsidR="00BC3F10" w14:paraId="575C184A" w14:textId="77777777" w:rsidTr="009D0513">
        <w:trPr>
          <w:trHeight w:val="1775"/>
        </w:trPr>
        <w:tc>
          <w:tcPr>
            <w:tcW w:w="10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9A543E" w14:textId="77777777" w:rsidR="00BC3F10" w:rsidRDefault="00206880">
            <w:pPr>
              <w:pStyle w:val="Body"/>
              <w:spacing w:line="360" w:lineRule="auto"/>
              <w:jc w:val="both"/>
              <w:rPr>
                <w:b/>
                <w:bCs/>
                <w:sz w:val="22"/>
                <w:szCs w:val="22"/>
              </w:rPr>
            </w:pPr>
            <w:r>
              <w:rPr>
                <w:b/>
                <w:bCs/>
                <w:sz w:val="22"/>
                <w:szCs w:val="22"/>
              </w:rPr>
              <w:t>2.0.  Other learning material:</w:t>
            </w:r>
          </w:p>
          <w:p w14:paraId="429E94BB" w14:textId="77777777" w:rsidR="00BC3F10" w:rsidRDefault="00206880">
            <w:pPr>
              <w:pStyle w:val="Body"/>
              <w:spacing w:line="276" w:lineRule="auto"/>
              <w:jc w:val="both"/>
              <w:rPr>
                <w:sz w:val="22"/>
                <w:szCs w:val="22"/>
              </w:rPr>
            </w:pPr>
            <w:r>
              <w:rPr>
                <w:sz w:val="22"/>
                <w:szCs w:val="22"/>
              </w:rPr>
              <w:t>2.1. Computer-based programs/CD, professional standards or regulations and software.</w:t>
            </w:r>
          </w:p>
          <w:p w14:paraId="58BCAB57" w14:textId="77777777" w:rsidR="00BC3F10" w:rsidRDefault="00206880">
            <w:pPr>
              <w:pStyle w:val="Body"/>
              <w:spacing w:line="276" w:lineRule="auto"/>
              <w:jc w:val="both"/>
              <w:rPr>
                <w:sz w:val="22"/>
                <w:szCs w:val="22"/>
              </w:rPr>
            </w:pPr>
            <w:r>
              <w:rPr>
                <w:sz w:val="22"/>
                <w:szCs w:val="22"/>
              </w:rPr>
              <w:t>2.2. Lectures specifications showing learning outcomes &amp; key words of each lecture are given to students and electronically uploaded to My UQUDENT website.</w:t>
            </w:r>
          </w:p>
          <w:p w14:paraId="5906078A" w14:textId="77777777" w:rsidR="00BC3F10" w:rsidRDefault="00206880">
            <w:pPr>
              <w:pStyle w:val="Body"/>
              <w:spacing w:line="360" w:lineRule="auto"/>
              <w:jc w:val="both"/>
            </w:pPr>
            <w:r>
              <w:rPr>
                <w:sz w:val="22"/>
                <w:szCs w:val="22"/>
              </w:rPr>
              <w:t>2.2. Transmitted light microscopes &amp; video microscope are used in practical sessions to demonstrate histological and histopathological features of oral tissues using prepared microscopic slides.</w:t>
            </w:r>
          </w:p>
        </w:tc>
      </w:tr>
    </w:tbl>
    <w:p w14:paraId="031CC2F3" w14:textId="77777777" w:rsidR="00BC3F10" w:rsidRDefault="00BC3F10">
      <w:pPr>
        <w:pStyle w:val="Body"/>
        <w:widowControl w:val="0"/>
        <w:ind w:left="18" w:hanging="18"/>
        <w:rPr>
          <w:b/>
          <w:bCs/>
          <w:sz w:val="22"/>
          <w:szCs w:val="22"/>
        </w:rPr>
      </w:pPr>
    </w:p>
    <w:p w14:paraId="016FA59E" w14:textId="77777777" w:rsidR="00BC3F10" w:rsidRDefault="00BC3F10">
      <w:pPr>
        <w:pStyle w:val="Body"/>
        <w:rPr>
          <w:b/>
          <w:bCs/>
          <w:sz w:val="22"/>
          <w:szCs w:val="22"/>
        </w:rPr>
      </w:pPr>
    </w:p>
    <w:p w14:paraId="1130E248" w14:textId="77777777" w:rsidR="009D0513" w:rsidRDefault="009D0513">
      <w:pPr>
        <w:pStyle w:val="Body"/>
        <w:rPr>
          <w:b/>
          <w:bCs/>
          <w:sz w:val="22"/>
          <w:szCs w:val="22"/>
        </w:rPr>
      </w:pPr>
    </w:p>
    <w:p w14:paraId="1B65A9C4" w14:textId="77777777" w:rsidR="009D0513" w:rsidRDefault="009D0513">
      <w:pPr>
        <w:pStyle w:val="Body"/>
        <w:rPr>
          <w:b/>
          <w:bCs/>
          <w:sz w:val="22"/>
          <w:szCs w:val="22"/>
        </w:rPr>
      </w:pPr>
    </w:p>
    <w:p w14:paraId="262E943A" w14:textId="77777777" w:rsidR="009D0513" w:rsidRDefault="009D0513">
      <w:pPr>
        <w:pStyle w:val="Body"/>
        <w:rPr>
          <w:b/>
          <w:bCs/>
          <w:sz w:val="22"/>
          <w:szCs w:val="22"/>
        </w:rPr>
      </w:pPr>
    </w:p>
    <w:p w14:paraId="1BE1D977" w14:textId="77777777" w:rsidR="00E50DD5" w:rsidRDefault="00E50DD5">
      <w:pPr>
        <w:pStyle w:val="Body"/>
        <w:rPr>
          <w:b/>
          <w:bCs/>
          <w:sz w:val="22"/>
          <w:szCs w:val="22"/>
        </w:rPr>
      </w:pPr>
    </w:p>
    <w:p w14:paraId="4260589C" w14:textId="77777777" w:rsidR="00E50DD5" w:rsidRDefault="00E50DD5">
      <w:pPr>
        <w:pStyle w:val="Body"/>
        <w:rPr>
          <w:b/>
          <w:bCs/>
          <w:sz w:val="22"/>
          <w:szCs w:val="22"/>
        </w:rPr>
      </w:pPr>
    </w:p>
    <w:p w14:paraId="05344339" w14:textId="77777777" w:rsidR="00E50DD5" w:rsidRDefault="00E50DD5">
      <w:pPr>
        <w:pStyle w:val="Body"/>
        <w:rPr>
          <w:b/>
          <w:bCs/>
          <w:sz w:val="22"/>
          <w:szCs w:val="22"/>
        </w:rPr>
      </w:pPr>
    </w:p>
    <w:p w14:paraId="4103A06C" w14:textId="77777777" w:rsidR="00E50DD5" w:rsidRDefault="00E50DD5">
      <w:pPr>
        <w:pStyle w:val="Body"/>
        <w:rPr>
          <w:b/>
          <w:bCs/>
          <w:sz w:val="22"/>
          <w:szCs w:val="22"/>
        </w:rPr>
      </w:pPr>
    </w:p>
    <w:p w14:paraId="432E2A59" w14:textId="77777777" w:rsidR="00E50DD5" w:rsidRDefault="00E50DD5">
      <w:pPr>
        <w:pStyle w:val="Body"/>
        <w:rPr>
          <w:b/>
          <w:bCs/>
          <w:sz w:val="22"/>
          <w:szCs w:val="22"/>
        </w:rPr>
      </w:pPr>
    </w:p>
    <w:p w14:paraId="5D1B6D60" w14:textId="77777777" w:rsidR="00E50DD5" w:rsidRDefault="00E50DD5">
      <w:pPr>
        <w:pStyle w:val="Body"/>
        <w:rPr>
          <w:b/>
          <w:bCs/>
          <w:sz w:val="22"/>
          <w:szCs w:val="22"/>
        </w:rPr>
      </w:pPr>
    </w:p>
    <w:p w14:paraId="63F94E9C" w14:textId="77777777" w:rsidR="009D0513" w:rsidRDefault="009D0513">
      <w:pPr>
        <w:pStyle w:val="Body"/>
        <w:rPr>
          <w:b/>
          <w:bCs/>
          <w:sz w:val="22"/>
          <w:szCs w:val="22"/>
        </w:rPr>
      </w:pPr>
    </w:p>
    <w:p w14:paraId="788B8D69" w14:textId="77777777" w:rsidR="009D0513" w:rsidRDefault="009D0513">
      <w:pPr>
        <w:pStyle w:val="Body"/>
        <w:rPr>
          <w:b/>
          <w:bCs/>
          <w:sz w:val="22"/>
          <w:szCs w:val="22"/>
        </w:rPr>
      </w:pPr>
      <w:bookmarkStart w:id="0" w:name="_GoBack"/>
      <w:bookmarkEnd w:id="0"/>
    </w:p>
    <w:p w14:paraId="333160DD" w14:textId="77777777" w:rsidR="00BC3F10" w:rsidRDefault="00206880">
      <w:pPr>
        <w:pStyle w:val="Body"/>
        <w:rPr>
          <w:b/>
          <w:bCs/>
          <w:sz w:val="22"/>
          <w:szCs w:val="22"/>
        </w:rPr>
      </w:pPr>
      <w:r>
        <w:rPr>
          <w:b/>
          <w:bCs/>
          <w:sz w:val="22"/>
          <w:szCs w:val="22"/>
        </w:rPr>
        <w:lastRenderedPageBreak/>
        <w:t>F. Facilities Required</w:t>
      </w:r>
    </w:p>
    <w:p w14:paraId="085DCD2F" w14:textId="77777777" w:rsidR="00BC3F10" w:rsidRDefault="00BC3F10">
      <w:pPr>
        <w:pStyle w:val="Body"/>
        <w:rPr>
          <w:sz w:val="22"/>
          <w:szCs w:val="22"/>
        </w:rPr>
      </w:pPr>
    </w:p>
    <w:tbl>
      <w:tblPr>
        <w:tblW w:w="10710" w:type="dxa"/>
        <w:tblInd w:w="-55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0710"/>
      </w:tblGrid>
      <w:tr w:rsidR="00BC3F10" w14:paraId="232C4D39" w14:textId="77777777" w:rsidTr="009D0513">
        <w:trPr>
          <w:trHeight w:val="481"/>
        </w:trPr>
        <w:tc>
          <w:tcPr>
            <w:tcW w:w="10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952EAD" w14:textId="77777777" w:rsidR="00BC3F10" w:rsidRDefault="00206880">
            <w:pPr>
              <w:pStyle w:val="Body"/>
            </w:pPr>
            <w:r>
              <w:rPr>
                <w:sz w:val="22"/>
                <w:szCs w:val="22"/>
              </w:rPr>
              <w:t>Indicate requirements for the course including size of classrooms and laboratories (i.e. number of seats in classrooms and laboratories, extent of computer access etc.)</w:t>
            </w:r>
          </w:p>
        </w:tc>
      </w:tr>
      <w:tr w:rsidR="00BC3F10" w14:paraId="16D147A9" w14:textId="77777777" w:rsidTr="009D0513">
        <w:trPr>
          <w:trHeight w:val="2361"/>
        </w:trPr>
        <w:tc>
          <w:tcPr>
            <w:tcW w:w="10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9B3F89" w14:textId="77777777" w:rsidR="00BC3F10" w:rsidRPr="009D0513" w:rsidRDefault="00206880">
            <w:pPr>
              <w:pStyle w:val="Body"/>
              <w:rPr>
                <w:b/>
                <w:bCs/>
                <w:sz w:val="22"/>
                <w:szCs w:val="22"/>
              </w:rPr>
            </w:pPr>
            <w:r>
              <w:rPr>
                <w:sz w:val="22"/>
                <w:szCs w:val="22"/>
              </w:rPr>
              <w:t xml:space="preserve">1.  </w:t>
            </w:r>
            <w:r w:rsidRPr="009D0513">
              <w:rPr>
                <w:b/>
                <w:bCs/>
                <w:sz w:val="22"/>
                <w:szCs w:val="22"/>
              </w:rPr>
              <w:t>Accommodation (Classrooms, laboratories, demonstration rooms/labs, etc.)</w:t>
            </w:r>
          </w:p>
          <w:p w14:paraId="5FE15953" w14:textId="77777777" w:rsidR="00BC3F10" w:rsidRDefault="00206880">
            <w:pPr>
              <w:pStyle w:val="Body"/>
              <w:jc w:val="both"/>
              <w:rPr>
                <w:sz w:val="22"/>
                <w:szCs w:val="22"/>
              </w:rPr>
            </w:pPr>
            <w:r>
              <w:rPr>
                <w:sz w:val="22"/>
                <w:szCs w:val="22"/>
              </w:rPr>
              <w:t>The accommodation required for the teaching of this course includes the following:</w:t>
            </w:r>
          </w:p>
          <w:p w14:paraId="632CB29F" w14:textId="1B661C4E" w:rsidR="00BC3F10" w:rsidRPr="009D0513" w:rsidRDefault="00206880" w:rsidP="009D0513">
            <w:pPr>
              <w:pStyle w:val="ListParagraph"/>
              <w:numPr>
                <w:ilvl w:val="1"/>
                <w:numId w:val="21"/>
              </w:numPr>
              <w:bidi w:val="0"/>
              <w:spacing w:before="100" w:after="100"/>
              <w:jc w:val="both"/>
              <w:rPr>
                <w:rFonts w:eastAsia="Times New Roman" w:cs="Times New Roman"/>
              </w:rPr>
            </w:pPr>
            <w:r w:rsidRPr="009D0513">
              <w:rPr>
                <w:u w:val="single"/>
              </w:rPr>
              <w:t>Classrooms:</w:t>
            </w:r>
            <w:r w:rsidRPr="009D0513">
              <w:t xml:space="preserve"> supplied with 30 seats, data show for computer projection, large screens, Screen pointers &amp; wireless network is also available.</w:t>
            </w:r>
          </w:p>
          <w:p w14:paraId="44CD6610" w14:textId="77777777" w:rsidR="00BC3F10" w:rsidRDefault="00206880">
            <w:pPr>
              <w:pStyle w:val="Body"/>
              <w:jc w:val="both"/>
            </w:pPr>
            <w:r>
              <w:rPr>
                <w:sz w:val="22"/>
                <w:szCs w:val="22"/>
              </w:rPr>
              <w:t>1.2</w:t>
            </w:r>
            <w:r>
              <w:rPr>
                <w:sz w:val="22"/>
                <w:szCs w:val="22"/>
                <w:u w:val="single"/>
              </w:rPr>
              <w:t xml:space="preserve"> Laboratories</w:t>
            </w:r>
            <w:r>
              <w:rPr>
                <w:sz w:val="22"/>
                <w:szCs w:val="22"/>
              </w:rPr>
              <w:t>: supplied with 30 seats and wide study benches, microscopic stained slides for specimens of normal and pathological oral tissues. Data show, large screens, good lighting sources and other equipment needed for training of students on such skill as transmitted light microscopes and video microscope &amp; wireless network is also available.</w:t>
            </w:r>
          </w:p>
        </w:tc>
      </w:tr>
      <w:tr w:rsidR="009D0513" w14:paraId="004D834C" w14:textId="77777777" w:rsidTr="009D0513">
        <w:trPr>
          <w:trHeight w:val="972"/>
        </w:trPr>
        <w:tc>
          <w:tcPr>
            <w:tcW w:w="10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B214AD" w14:textId="77777777" w:rsidR="009D0513" w:rsidRPr="009D0513" w:rsidRDefault="009D0513" w:rsidP="009D0513">
            <w:pPr>
              <w:pStyle w:val="Body"/>
              <w:rPr>
                <w:b/>
                <w:bCs/>
                <w:sz w:val="22"/>
                <w:szCs w:val="22"/>
              </w:rPr>
            </w:pPr>
            <w:r>
              <w:rPr>
                <w:sz w:val="22"/>
                <w:szCs w:val="22"/>
              </w:rPr>
              <w:t xml:space="preserve">2. </w:t>
            </w:r>
            <w:r w:rsidRPr="009D0513">
              <w:rPr>
                <w:b/>
                <w:bCs/>
                <w:sz w:val="22"/>
                <w:szCs w:val="22"/>
              </w:rPr>
              <w:t>Computing resources (AV, data show, Smart Board, software, etc.)</w:t>
            </w:r>
          </w:p>
          <w:p w14:paraId="6E565025" w14:textId="0ECFEF31" w:rsidR="009D0513" w:rsidRDefault="009D0513" w:rsidP="009D0513">
            <w:pPr>
              <w:pStyle w:val="Body"/>
              <w:rPr>
                <w:sz w:val="22"/>
                <w:szCs w:val="22"/>
              </w:rPr>
            </w:pPr>
            <w:r>
              <w:rPr>
                <w:sz w:val="22"/>
                <w:szCs w:val="22"/>
              </w:rPr>
              <w:t>Teaching materials, assessment schedule, student's marks and any special notes to students are uploaded on the My UQUDENT website.</w:t>
            </w:r>
          </w:p>
        </w:tc>
      </w:tr>
      <w:tr w:rsidR="009D0513" w14:paraId="7D3FF69E" w14:textId="77777777" w:rsidTr="009D0513">
        <w:trPr>
          <w:trHeight w:val="1152"/>
        </w:trPr>
        <w:tc>
          <w:tcPr>
            <w:tcW w:w="10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E88D4F" w14:textId="77777777" w:rsidR="009D0513" w:rsidRDefault="009D0513" w:rsidP="009D0513">
            <w:pPr>
              <w:pStyle w:val="Body"/>
              <w:rPr>
                <w:sz w:val="22"/>
                <w:szCs w:val="22"/>
              </w:rPr>
            </w:pPr>
            <w:r>
              <w:rPr>
                <w:sz w:val="22"/>
                <w:szCs w:val="22"/>
              </w:rPr>
              <w:t xml:space="preserve">3. </w:t>
            </w:r>
            <w:r w:rsidRPr="009D0513">
              <w:rPr>
                <w:b/>
                <w:bCs/>
                <w:sz w:val="22"/>
                <w:szCs w:val="22"/>
              </w:rPr>
              <w:t>Other resources (specify, e.g. if specific laboratory equipment is required, list requirements or attach list)</w:t>
            </w:r>
            <w:r>
              <w:rPr>
                <w:sz w:val="22"/>
                <w:szCs w:val="22"/>
              </w:rPr>
              <w:t xml:space="preserve"> </w:t>
            </w:r>
          </w:p>
          <w:p w14:paraId="3181F5A4" w14:textId="77777777" w:rsidR="009D0513" w:rsidRDefault="009D0513" w:rsidP="009D0513">
            <w:pPr>
              <w:pStyle w:val="Body"/>
              <w:ind w:left="459" w:hanging="459"/>
              <w:rPr>
                <w:sz w:val="22"/>
                <w:szCs w:val="22"/>
              </w:rPr>
            </w:pPr>
            <w:r>
              <w:rPr>
                <w:sz w:val="22"/>
                <w:szCs w:val="22"/>
              </w:rPr>
              <w:t>3.1. Full equipped histopathology lab is required for histopathological processing and preparation of tissue samples.</w:t>
            </w:r>
          </w:p>
          <w:p w14:paraId="616F1330" w14:textId="61B95FF4" w:rsidR="009D0513" w:rsidRDefault="009D0513" w:rsidP="009D0513">
            <w:pPr>
              <w:pStyle w:val="Body"/>
              <w:rPr>
                <w:sz w:val="22"/>
                <w:szCs w:val="22"/>
              </w:rPr>
            </w:pPr>
            <w:r>
              <w:rPr>
                <w:sz w:val="22"/>
                <w:szCs w:val="22"/>
              </w:rPr>
              <w:t>3.2. A complete set of microscopic slides for all studied histological tissue sections and histopathological lesions are required for every one or two students for better identification of these tissues.</w:t>
            </w:r>
          </w:p>
        </w:tc>
      </w:tr>
    </w:tbl>
    <w:p w14:paraId="3F5B762B" w14:textId="77777777" w:rsidR="009D0513" w:rsidRDefault="009D0513">
      <w:pPr>
        <w:pStyle w:val="Body"/>
        <w:rPr>
          <w:sz w:val="22"/>
          <w:szCs w:val="22"/>
        </w:rPr>
      </w:pPr>
    </w:p>
    <w:p w14:paraId="1B744E04" w14:textId="77777777" w:rsidR="00BC3F10" w:rsidRDefault="00206880">
      <w:pPr>
        <w:pStyle w:val="Body"/>
        <w:rPr>
          <w:b/>
          <w:bCs/>
          <w:sz w:val="22"/>
          <w:szCs w:val="22"/>
        </w:rPr>
      </w:pPr>
      <w:r>
        <w:rPr>
          <w:b/>
          <w:bCs/>
          <w:sz w:val="22"/>
          <w:szCs w:val="22"/>
        </w:rPr>
        <w:t>G   Course Evaluation and Improvement Processes</w:t>
      </w:r>
    </w:p>
    <w:p w14:paraId="57E1A03B" w14:textId="77777777" w:rsidR="00BC3F10" w:rsidRDefault="00BC3F10">
      <w:pPr>
        <w:pStyle w:val="Body"/>
        <w:rPr>
          <w:sz w:val="22"/>
          <w:szCs w:val="22"/>
        </w:rPr>
      </w:pPr>
    </w:p>
    <w:tbl>
      <w:tblPr>
        <w:tblW w:w="10710" w:type="dxa"/>
        <w:tblInd w:w="-55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0710"/>
      </w:tblGrid>
      <w:tr w:rsidR="009D0513" w14:paraId="504E12F3" w14:textId="77777777" w:rsidTr="009D0513">
        <w:trPr>
          <w:trHeight w:val="667"/>
        </w:trPr>
        <w:tc>
          <w:tcPr>
            <w:tcW w:w="10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CCDACB" w14:textId="77777777" w:rsidR="00BC3F10" w:rsidRDefault="00206880">
            <w:pPr>
              <w:pStyle w:val="Body"/>
              <w:jc w:val="both"/>
              <w:rPr>
                <w:sz w:val="22"/>
                <w:szCs w:val="22"/>
              </w:rPr>
            </w:pPr>
            <w:r>
              <w:rPr>
                <w:sz w:val="22"/>
                <w:szCs w:val="22"/>
              </w:rPr>
              <w:t>1 Strategies for Obtaining Student Feedback on Effectiveness of Teaching</w:t>
            </w:r>
          </w:p>
          <w:p w14:paraId="1EF24BAE" w14:textId="77777777" w:rsidR="00BC3F10" w:rsidRDefault="00206880">
            <w:pPr>
              <w:pStyle w:val="Body"/>
              <w:jc w:val="both"/>
            </w:pPr>
            <w:r>
              <w:rPr>
                <w:sz w:val="22"/>
                <w:szCs w:val="22"/>
              </w:rPr>
              <w:t>Feedback on effectiveness of teaching is provided by every student after each session, electronically on the website of the college.</w:t>
            </w:r>
          </w:p>
        </w:tc>
      </w:tr>
      <w:tr w:rsidR="009D0513" w14:paraId="13F84BEE" w14:textId="77777777" w:rsidTr="009D0513">
        <w:trPr>
          <w:trHeight w:val="667"/>
        </w:trPr>
        <w:tc>
          <w:tcPr>
            <w:tcW w:w="10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39CBB8" w14:textId="77777777" w:rsidR="00BC3F10" w:rsidRDefault="00206880">
            <w:pPr>
              <w:pStyle w:val="Body"/>
              <w:jc w:val="both"/>
              <w:rPr>
                <w:sz w:val="22"/>
                <w:szCs w:val="22"/>
              </w:rPr>
            </w:pPr>
            <w:r>
              <w:rPr>
                <w:sz w:val="22"/>
                <w:szCs w:val="22"/>
              </w:rPr>
              <w:t>2 Other Strategies for Evaluation of Teaching by the Program/Department Instructor</w:t>
            </w:r>
          </w:p>
          <w:p w14:paraId="6A492AB5" w14:textId="77777777" w:rsidR="00BC3F10" w:rsidRDefault="00206880">
            <w:pPr>
              <w:pStyle w:val="Body"/>
              <w:jc w:val="both"/>
            </w:pPr>
            <w:r>
              <w:rPr>
                <w:sz w:val="22"/>
                <w:szCs w:val="22"/>
              </w:rPr>
              <w:t>Course evaluation sheets are distributed to students at the end of the course to debrief points of weakness, points of strengths to be considered in the action plan for continuous improvement.</w:t>
            </w:r>
          </w:p>
        </w:tc>
      </w:tr>
      <w:tr w:rsidR="009D0513" w14:paraId="35D971C6" w14:textId="77777777" w:rsidTr="009D0513">
        <w:trPr>
          <w:trHeight w:val="667"/>
        </w:trPr>
        <w:tc>
          <w:tcPr>
            <w:tcW w:w="10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85ABB3" w14:textId="77777777" w:rsidR="00BC3F10" w:rsidRDefault="00206880">
            <w:pPr>
              <w:pStyle w:val="Body"/>
              <w:jc w:val="both"/>
              <w:rPr>
                <w:sz w:val="22"/>
                <w:szCs w:val="22"/>
              </w:rPr>
            </w:pPr>
            <w:r>
              <w:rPr>
                <w:sz w:val="22"/>
                <w:szCs w:val="22"/>
              </w:rPr>
              <w:t>3 Processes for Improvement of Teaching</w:t>
            </w:r>
          </w:p>
          <w:p w14:paraId="1E18BB62" w14:textId="77777777" w:rsidR="00BC3F10" w:rsidRDefault="00206880">
            <w:pPr>
              <w:pStyle w:val="Body"/>
              <w:jc w:val="both"/>
            </w:pPr>
            <w:r>
              <w:rPr>
                <w:sz w:val="22"/>
                <w:szCs w:val="22"/>
              </w:rPr>
              <w:t>Taking prompt actions to remedy points of weakness. Reinforcement of points of strengths is also considered.</w:t>
            </w:r>
          </w:p>
        </w:tc>
      </w:tr>
      <w:tr w:rsidR="009D0513" w14:paraId="270A3A1D" w14:textId="77777777" w:rsidTr="009D0513">
        <w:trPr>
          <w:trHeight w:val="1344"/>
        </w:trPr>
        <w:tc>
          <w:tcPr>
            <w:tcW w:w="10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53BA53" w14:textId="1FA30981" w:rsidR="00BC3F10" w:rsidRDefault="00206880" w:rsidP="009D0513">
            <w:pPr>
              <w:pStyle w:val="Body"/>
              <w:jc w:val="both"/>
              <w:rPr>
                <w:sz w:val="22"/>
                <w:szCs w:val="22"/>
              </w:rPr>
            </w:pPr>
            <w:r>
              <w:rPr>
                <w:sz w:val="22"/>
                <w:szCs w:val="22"/>
              </w:rPr>
              <w:t>4. Processes for Verifying Standards of Student Achievement (e.g. check marking by an independent member teaching staff of a sample of student work, periodic exchange and remarking of tests or a sample of assignments with staff at another institution)</w:t>
            </w:r>
          </w:p>
          <w:p w14:paraId="351FFBC3" w14:textId="77777777" w:rsidR="00BC3F10" w:rsidRDefault="00206880">
            <w:pPr>
              <w:pStyle w:val="Body"/>
              <w:jc w:val="both"/>
            </w:pPr>
            <w:r>
              <w:rPr>
                <w:sz w:val="22"/>
                <w:szCs w:val="22"/>
              </w:rPr>
              <w:t>Double checking of the students answers by two evaluators. Periodic reviews for performance assessment tools like rubrics &amp; OSPE.</w:t>
            </w:r>
          </w:p>
        </w:tc>
      </w:tr>
      <w:tr w:rsidR="009D0513" w14:paraId="3F58A60D" w14:textId="77777777" w:rsidTr="009D0513">
        <w:trPr>
          <w:trHeight w:val="576"/>
        </w:trPr>
        <w:tc>
          <w:tcPr>
            <w:tcW w:w="10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B5FCCE" w14:textId="77777777" w:rsidR="009D0513" w:rsidRDefault="009D0513" w:rsidP="00E50DD5">
            <w:pPr>
              <w:pStyle w:val="Body"/>
              <w:rPr>
                <w:sz w:val="22"/>
                <w:szCs w:val="22"/>
              </w:rPr>
            </w:pPr>
            <w:r>
              <w:rPr>
                <w:sz w:val="22"/>
                <w:szCs w:val="22"/>
              </w:rPr>
              <w:t>5. Describe the planning arrangements for periodically reviewing course effectiveness and planning for improvement.</w:t>
            </w:r>
          </w:p>
          <w:p w14:paraId="2A775730" w14:textId="3FB054A3" w:rsidR="009D0513" w:rsidRDefault="009D0513" w:rsidP="009D0513">
            <w:pPr>
              <w:pStyle w:val="Body"/>
              <w:jc w:val="both"/>
              <w:rPr>
                <w:sz w:val="22"/>
                <w:szCs w:val="22"/>
              </w:rPr>
            </w:pPr>
            <w:r>
              <w:rPr>
                <w:sz w:val="22"/>
                <w:szCs w:val="22"/>
              </w:rPr>
              <w:t>Recruitment of external peer reviews to review teaching material for students and to suggest any improvements.</w:t>
            </w:r>
          </w:p>
        </w:tc>
      </w:tr>
    </w:tbl>
    <w:p w14:paraId="7051FFE3" w14:textId="27BFDA89" w:rsidR="007C459D" w:rsidRPr="00A53467" w:rsidRDefault="00206880" w:rsidP="00A53467">
      <w:pPr>
        <w:pStyle w:val="Body"/>
        <w:rPr>
          <w:b/>
          <w:bCs/>
          <w:sz w:val="22"/>
          <w:szCs w:val="22"/>
          <w:u w:val="single"/>
        </w:rPr>
      </w:pPr>
      <w:r>
        <w:rPr>
          <w:rFonts w:ascii="Arial Unicode MS" w:hAnsi="Arial Unicode MS"/>
          <w:sz w:val="22"/>
          <w:szCs w:val="22"/>
        </w:rPr>
        <w:br w:type="page"/>
      </w:r>
      <w:r>
        <w:rPr>
          <w:b/>
          <w:bCs/>
          <w:sz w:val="22"/>
          <w:szCs w:val="22"/>
          <w:u w:val="single"/>
        </w:rPr>
        <w:lastRenderedPageBreak/>
        <w:t>Course Instructors:</w:t>
      </w:r>
    </w:p>
    <w:p w14:paraId="015307E4" w14:textId="77777777" w:rsidR="00BC3F10" w:rsidRDefault="00BC3F10">
      <w:pPr>
        <w:pStyle w:val="Body"/>
        <w:rPr>
          <w:sz w:val="22"/>
          <w:szCs w:val="22"/>
        </w:rPr>
      </w:pPr>
    </w:p>
    <w:tbl>
      <w:tblPr>
        <w:tblW w:w="10255"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615"/>
        <w:gridCol w:w="3060"/>
        <w:gridCol w:w="3690"/>
        <w:gridCol w:w="1890"/>
      </w:tblGrid>
      <w:tr w:rsidR="007C459D" w14:paraId="2F2E3374" w14:textId="2B0F06C7" w:rsidTr="00A53467">
        <w:trPr>
          <w:trHeight w:val="241"/>
          <w:jc w:val="center"/>
        </w:trPr>
        <w:tc>
          <w:tcPr>
            <w:tcW w:w="161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6962731E" w14:textId="4878D6F8" w:rsidR="007C459D" w:rsidRPr="007C459D" w:rsidRDefault="007C459D" w:rsidP="007C459D">
            <w:pPr>
              <w:pStyle w:val="Body"/>
              <w:jc w:val="center"/>
            </w:pPr>
            <w:r w:rsidRPr="007C459D">
              <w:rPr>
                <w:rFonts w:ascii="Arial" w:hAnsi="Arial" w:cs="Arial"/>
                <w:b/>
                <w:bCs/>
              </w:rPr>
              <w:t>Discipline</w:t>
            </w:r>
            <w:r w:rsidRPr="007C459D">
              <w:rPr>
                <w:rStyle w:val="apple-converted-space"/>
                <w:rFonts w:ascii="Arial" w:hAnsi="Arial" w:cs="Arial"/>
                <w:b/>
                <w:bCs/>
              </w:rPr>
              <w:t> </w:t>
            </w:r>
          </w:p>
        </w:tc>
        <w:tc>
          <w:tcPr>
            <w:tcW w:w="3060"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00E73612" w14:textId="3282FEC7" w:rsidR="007C459D" w:rsidRPr="007C459D" w:rsidRDefault="007C459D" w:rsidP="007C459D">
            <w:pPr>
              <w:pStyle w:val="Body"/>
              <w:jc w:val="center"/>
            </w:pPr>
            <w:r w:rsidRPr="007C459D">
              <w:rPr>
                <w:rFonts w:ascii="Arial" w:hAnsi="Arial" w:cs="Arial"/>
                <w:b/>
                <w:bCs/>
              </w:rPr>
              <w:t>Instructors name</w:t>
            </w:r>
          </w:p>
        </w:tc>
        <w:tc>
          <w:tcPr>
            <w:tcW w:w="3690"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41120C42" w14:textId="2E630092" w:rsidR="007C459D" w:rsidRPr="007C459D" w:rsidRDefault="007C459D" w:rsidP="007C459D">
            <w:pPr>
              <w:pStyle w:val="Body"/>
              <w:jc w:val="center"/>
            </w:pPr>
            <w:r w:rsidRPr="007C459D">
              <w:rPr>
                <w:rFonts w:ascii="Arial" w:hAnsi="Arial" w:cs="Arial"/>
                <w:b/>
                <w:bCs/>
              </w:rPr>
              <w:t xml:space="preserve">Official </w:t>
            </w:r>
            <w:proofErr w:type="spellStart"/>
            <w:proofErr w:type="gramStart"/>
            <w:r w:rsidRPr="007C459D">
              <w:rPr>
                <w:rFonts w:ascii="Arial" w:hAnsi="Arial" w:cs="Arial"/>
                <w:b/>
                <w:bCs/>
              </w:rPr>
              <w:t>E.Mail</w:t>
            </w:r>
            <w:proofErr w:type="spellEnd"/>
            <w:proofErr w:type="gramEnd"/>
          </w:p>
        </w:tc>
        <w:tc>
          <w:tcPr>
            <w:tcW w:w="1890" w:type="dxa"/>
            <w:tcBorders>
              <w:top w:val="single" w:sz="4" w:space="0" w:color="000000"/>
              <w:left w:val="single" w:sz="4" w:space="0" w:color="000000"/>
              <w:bottom w:val="single" w:sz="4" w:space="0" w:color="000000"/>
              <w:right w:val="single" w:sz="4" w:space="0" w:color="000000"/>
            </w:tcBorders>
            <w:shd w:val="clear" w:color="auto" w:fill="D9D9D9"/>
          </w:tcPr>
          <w:p w14:paraId="7A83D6C2" w14:textId="2719A42D" w:rsidR="007C459D" w:rsidRPr="007C459D" w:rsidRDefault="007C459D" w:rsidP="007C459D">
            <w:pPr>
              <w:pStyle w:val="Body"/>
              <w:jc w:val="center"/>
            </w:pPr>
            <w:r w:rsidRPr="007C459D">
              <w:rPr>
                <w:rFonts w:ascii="Arial" w:hAnsi="Arial" w:cs="Arial"/>
                <w:b/>
                <w:bCs/>
              </w:rPr>
              <w:t>Mobile</w:t>
            </w:r>
            <w:r w:rsidRPr="007C459D">
              <w:rPr>
                <w:rStyle w:val="apple-converted-space"/>
                <w:rFonts w:ascii="Arial" w:hAnsi="Arial" w:cs="Arial"/>
                <w:b/>
                <w:bCs/>
              </w:rPr>
              <w:t> </w:t>
            </w:r>
          </w:p>
        </w:tc>
      </w:tr>
      <w:tr w:rsidR="007C459D" w14:paraId="6B8207F5" w14:textId="2ED2C1D8" w:rsidTr="00A53467">
        <w:trPr>
          <w:trHeight w:val="241"/>
          <w:jc w:val="center"/>
        </w:trPr>
        <w:tc>
          <w:tcPr>
            <w:tcW w:w="1615"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14:paraId="1A78B233" w14:textId="4452C3A7" w:rsidR="007C459D" w:rsidRDefault="007C459D" w:rsidP="007C459D">
            <w:pPr>
              <w:pStyle w:val="Body"/>
              <w:jc w:val="center"/>
            </w:pPr>
            <w:r>
              <w:t>Oral Biology</w:t>
            </w: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5905D4" w14:textId="4893030E" w:rsidR="007C459D" w:rsidRPr="00A53467" w:rsidRDefault="007C459D" w:rsidP="007C459D">
            <w:pPr>
              <w:pStyle w:val="Body"/>
            </w:pPr>
            <w:r w:rsidRPr="00A53467">
              <w:t xml:space="preserve">Dr. </w:t>
            </w:r>
            <w:proofErr w:type="spellStart"/>
            <w:r w:rsidRPr="00A53467">
              <w:t>Hoda</w:t>
            </w:r>
            <w:proofErr w:type="spellEnd"/>
            <w:r w:rsidRPr="00A53467">
              <w:t xml:space="preserve"> </w:t>
            </w:r>
            <w:proofErr w:type="spellStart"/>
            <w:r w:rsidRPr="00A53467">
              <w:t>Fansa</w:t>
            </w:r>
            <w:proofErr w:type="spellEnd"/>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414B71" w14:textId="5F68E2DD" w:rsidR="007C459D" w:rsidRPr="007C459D" w:rsidRDefault="00967FC1" w:rsidP="007C459D">
            <w:pPr>
              <w:pStyle w:val="Body"/>
              <w:rPr>
                <w:rFonts w:ascii="Arial Unicode MS" w:hAnsi="Arial Unicode MS"/>
                <w:sz w:val="22"/>
                <w:szCs w:val="22"/>
              </w:rPr>
            </w:pPr>
            <w:hyperlink r:id="rId9" w:history="1">
              <w:r w:rsidR="007C459D" w:rsidRPr="007C459D">
                <w:rPr>
                  <w:rFonts w:ascii="Arial Unicode MS" w:hAnsi="Arial Unicode MS"/>
                  <w:color w:val="0000FF"/>
                  <w:sz w:val="22"/>
                  <w:szCs w:val="22"/>
                </w:rPr>
                <w:t>hafansa@uqu.edu.sa</w:t>
              </w:r>
            </w:hyperlink>
          </w:p>
        </w:tc>
        <w:tc>
          <w:tcPr>
            <w:tcW w:w="1890" w:type="dxa"/>
            <w:tcBorders>
              <w:top w:val="single" w:sz="4" w:space="0" w:color="000000"/>
              <w:left w:val="single" w:sz="4" w:space="0" w:color="000000"/>
              <w:bottom w:val="single" w:sz="4" w:space="0" w:color="000000"/>
              <w:right w:val="single" w:sz="4" w:space="0" w:color="000000"/>
            </w:tcBorders>
          </w:tcPr>
          <w:p w14:paraId="66634E90" w14:textId="34F2B2DA" w:rsidR="007C459D" w:rsidRPr="007C459D" w:rsidRDefault="007C459D" w:rsidP="007C459D">
            <w:pPr>
              <w:pStyle w:val="Body"/>
              <w:rPr>
                <w:sz w:val="22"/>
                <w:szCs w:val="22"/>
              </w:rPr>
            </w:pPr>
            <w:r w:rsidRPr="007C459D">
              <w:rPr>
                <w:rFonts w:ascii="Arial" w:hAnsi="Arial" w:cs="Arial"/>
                <w:sz w:val="22"/>
                <w:szCs w:val="22"/>
              </w:rPr>
              <w:t>+966 568900198</w:t>
            </w:r>
          </w:p>
        </w:tc>
      </w:tr>
      <w:tr w:rsidR="007C459D" w14:paraId="637290E8" w14:textId="0AC9D504" w:rsidTr="00A53467">
        <w:trPr>
          <w:trHeight w:val="241"/>
          <w:jc w:val="center"/>
        </w:trPr>
        <w:tc>
          <w:tcPr>
            <w:tcW w:w="1615" w:type="dxa"/>
            <w:vMerge/>
            <w:tcBorders>
              <w:left w:val="single" w:sz="4" w:space="0" w:color="000000"/>
              <w:right w:val="single" w:sz="4" w:space="0" w:color="000000"/>
            </w:tcBorders>
            <w:shd w:val="clear" w:color="auto" w:fill="auto"/>
            <w:tcMar>
              <w:top w:w="80" w:type="dxa"/>
              <w:left w:w="80" w:type="dxa"/>
              <w:bottom w:w="80" w:type="dxa"/>
              <w:right w:w="80" w:type="dxa"/>
            </w:tcMar>
          </w:tcPr>
          <w:p w14:paraId="76784054" w14:textId="0E1FAB14" w:rsidR="007C459D" w:rsidRDefault="007C459D" w:rsidP="007C459D">
            <w:pPr>
              <w:pStyle w:val="Body"/>
              <w:jc w:val="cente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48E04E" w14:textId="7428716C" w:rsidR="007C459D" w:rsidRPr="00A53467" w:rsidRDefault="007C459D" w:rsidP="007C459D">
            <w:pPr>
              <w:pStyle w:val="Body"/>
            </w:pPr>
            <w:r w:rsidRPr="00A53467">
              <w:t>Dr. Sherif Hassan</w:t>
            </w: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D21209" w14:textId="47FC5527" w:rsidR="007C459D" w:rsidRPr="007C459D" w:rsidRDefault="00967FC1" w:rsidP="007C459D">
            <w:pPr>
              <w:pStyle w:val="Body"/>
              <w:rPr>
                <w:rFonts w:ascii="Arial Unicode MS" w:hAnsi="Arial Unicode MS"/>
                <w:color w:val="0000FF"/>
                <w:sz w:val="22"/>
                <w:szCs w:val="22"/>
              </w:rPr>
            </w:pPr>
            <w:hyperlink r:id="rId10" w:history="1">
              <w:r w:rsidR="007C459D" w:rsidRPr="007C459D">
                <w:rPr>
                  <w:rFonts w:ascii="Arial Unicode MS" w:hAnsi="Arial Unicode MS"/>
                  <w:color w:val="0000FF"/>
                  <w:sz w:val="22"/>
                  <w:szCs w:val="22"/>
                </w:rPr>
                <w:t>sshali@uqu.edu.sa</w:t>
              </w:r>
            </w:hyperlink>
          </w:p>
        </w:tc>
        <w:tc>
          <w:tcPr>
            <w:tcW w:w="1890" w:type="dxa"/>
            <w:tcBorders>
              <w:top w:val="single" w:sz="4" w:space="0" w:color="000000"/>
              <w:left w:val="single" w:sz="4" w:space="0" w:color="000000"/>
              <w:bottom w:val="single" w:sz="4" w:space="0" w:color="000000"/>
              <w:right w:val="single" w:sz="4" w:space="0" w:color="000000"/>
            </w:tcBorders>
          </w:tcPr>
          <w:p w14:paraId="7BFDA0BD" w14:textId="5DC430E8" w:rsidR="007C459D" w:rsidRPr="007C459D" w:rsidRDefault="007C459D" w:rsidP="007C459D">
            <w:pPr>
              <w:pStyle w:val="Body"/>
              <w:rPr>
                <w:sz w:val="22"/>
                <w:szCs w:val="22"/>
              </w:rPr>
            </w:pPr>
            <w:r w:rsidRPr="007C459D">
              <w:rPr>
                <w:rFonts w:ascii="Arial" w:hAnsi="Arial" w:cs="Arial"/>
                <w:sz w:val="22"/>
                <w:szCs w:val="22"/>
              </w:rPr>
              <w:t>+966 538849141</w:t>
            </w:r>
          </w:p>
        </w:tc>
      </w:tr>
      <w:tr w:rsidR="007C459D" w14:paraId="31946158" w14:textId="4C0C6BE5" w:rsidTr="00A53467">
        <w:trPr>
          <w:trHeight w:val="241"/>
          <w:jc w:val="center"/>
        </w:trPr>
        <w:tc>
          <w:tcPr>
            <w:tcW w:w="1615"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2E0C3E" w14:textId="6FF2C527" w:rsidR="007C459D" w:rsidRDefault="007C459D" w:rsidP="007C459D">
            <w:pPr>
              <w:pStyle w:val="Body"/>
              <w:jc w:val="cente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9878F2" w14:textId="73D9D514" w:rsidR="007C459D" w:rsidRPr="00A53467" w:rsidRDefault="007C459D" w:rsidP="007C459D">
            <w:pPr>
              <w:pStyle w:val="Body"/>
            </w:pPr>
            <w:r w:rsidRPr="00A53467">
              <w:t xml:space="preserve">Dr. </w:t>
            </w:r>
            <w:proofErr w:type="spellStart"/>
            <w:r w:rsidRPr="00A53467">
              <w:t>zainab</w:t>
            </w:r>
            <w:proofErr w:type="spellEnd"/>
            <w:r w:rsidRPr="00A53467">
              <w:t xml:space="preserve"> </w:t>
            </w:r>
            <w:proofErr w:type="spellStart"/>
            <w:r w:rsidRPr="00A53467">
              <w:t>Abulwafa</w:t>
            </w:r>
            <w:proofErr w:type="spellEnd"/>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64AE43" w14:textId="365B934F" w:rsidR="007C459D" w:rsidRPr="007C459D" w:rsidRDefault="00967FC1" w:rsidP="007C459D">
            <w:pPr>
              <w:pStyle w:val="Body"/>
              <w:rPr>
                <w:rFonts w:ascii="Arial Unicode MS" w:hAnsi="Arial Unicode MS"/>
                <w:color w:val="0000FF"/>
                <w:sz w:val="22"/>
                <w:szCs w:val="22"/>
              </w:rPr>
            </w:pPr>
            <w:hyperlink r:id="rId11" w:history="1">
              <w:r w:rsidR="007C459D" w:rsidRPr="007C459D">
                <w:rPr>
                  <w:rFonts w:ascii="Arial Unicode MS" w:hAnsi="Arial Unicode MS"/>
                  <w:color w:val="0000FF"/>
                  <w:sz w:val="22"/>
                  <w:szCs w:val="22"/>
                </w:rPr>
                <w:t>zabouelwafa@uqu.edu.sa</w:t>
              </w:r>
            </w:hyperlink>
          </w:p>
        </w:tc>
        <w:tc>
          <w:tcPr>
            <w:tcW w:w="1890" w:type="dxa"/>
            <w:tcBorders>
              <w:top w:val="single" w:sz="4" w:space="0" w:color="000000"/>
              <w:left w:val="single" w:sz="4" w:space="0" w:color="000000"/>
              <w:bottom w:val="single" w:sz="4" w:space="0" w:color="000000"/>
              <w:right w:val="single" w:sz="4" w:space="0" w:color="000000"/>
            </w:tcBorders>
          </w:tcPr>
          <w:p w14:paraId="13940623" w14:textId="4A951AB5" w:rsidR="007C459D" w:rsidRPr="007C459D" w:rsidRDefault="007C459D" w:rsidP="007C459D">
            <w:pPr>
              <w:pStyle w:val="Body"/>
              <w:rPr>
                <w:sz w:val="22"/>
                <w:szCs w:val="22"/>
              </w:rPr>
            </w:pPr>
            <w:r w:rsidRPr="007C459D">
              <w:rPr>
                <w:rFonts w:ascii="Arial" w:hAnsi="Arial" w:cs="Arial"/>
                <w:sz w:val="22"/>
                <w:szCs w:val="22"/>
              </w:rPr>
              <w:t>+966 560281980</w:t>
            </w:r>
          </w:p>
        </w:tc>
      </w:tr>
      <w:tr w:rsidR="007C459D" w14:paraId="5BAA1900" w14:textId="30BC2D4E" w:rsidTr="00A53467">
        <w:trPr>
          <w:trHeight w:val="241"/>
          <w:jc w:val="center"/>
        </w:trPr>
        <w:tc>
          <w:tcPr>
            <w:tcW w:w="1615"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14:paraId="24673C18" w14:textId="31B28DFA" w:rsidR="007C459D" w:rsidRDefault="007C459D" w:rsidP="007C459D">
            <w:pPr>
              <w:pStyle w:val="Body"/>
              <w:jc w:val="center"/>
            </w:pPr>
            <w:r>
              <w:t>Oral Pathology</w:t>
            </w: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79375E" w14:textId="457AAF02" w:rsidR="007C459D" w:rsidRPr="00A53467" w:rsidRDefault="007C459D" w:rsidP="007C459D">
            <w:pPr>
              <w:pStyle w:val="Body"/>
            </w:pPr>
            <w:r w:rsidRPr="00A53467">
              <w:t xml:space="preserve">Prof. Amal </w:t>
            </w:r>
            <w:proofErr w:type="spellStart"/>
            <w:r w:rsidRPr="00A53467">
              <w:t>Eldeeb</w:t>
            </w:r>
            <w:proofErr w:type="spellEnd"/>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4DD209" w14:textId="722F04E1" w:rsidR="007C459D" w:rsidRPr="007C459D" w:rsidRDefault="00967FC1" w:rsidP="007C459D">
            <w:pPr>
              <w:pStyle w:val="Body"/>
              <w:rPr>
                <w:rFonts w:ascii="Arial Unicode MS" w:hAnsi="Arial Unicode MS"/>
                <w:color w:val="0000FF"/>
                <w:sz w:val="22"/>
                <w:szCs w:val="22"/>
              </w:rPr>
            </w:pPr>
            <w:hyperlink r:id="rId12" w:history="1">
              <w:r w:rsidR="007C459D" w:rsidRPr="007C459D">
                <w:rPr>
                  <w:rFonts w:ascii="Arial Unicode MS" w:hAnsi="Arial Unicode MS"/>
                  <w:color w:val="0000FF"/>
                  <w:sz w:val="22"/>
                  <w:szCs w:val="22"/>
                </w:rPr>
                <w:t>amdeeb@uqu.edu.sa</w:t>
              </w:r>
            </w:hyperlink>
          </w:p>
        </w:tc>
        <w:tc>
          <w:tcPr>
            <w:tcW w:w="1890" w:type="dxa"/>
            <w:tcBorders>
              <w:top w:val="single" w:sz="4" w:space="0" w:color="000000"/>
              <w:left w:val="single" w:sz="4" w:space="0" w:color="000000"/>
              <w:bottom w:val="single" w:sz="4" w:space="0" w:color="000000"/>
              <w:right w:val="single" w:sz="4" w:space="0" w:color="000000"/>
            </w:tcBorders>
          </w:tcPr>
          <w:p w14:paraId="3E22D2D7" w14:textId="552E7735" w:rsidR="007C459D" w:rsidRPr="007C459D" w:rsidRDefault="007C459D" w:rsidP="007C459D">
            <w:pPr>
              <w:pStyle w:val="Body"/>
              <w:rPr>
                <w:sz w:val="22"/>
                <w:szCs w:val="22"/>
              </w:rPr>
            </w:pPr>
            <w:r w:rsidRPr="007C459D">
              <w:rPr>
                <w:rFonts w:ascii="Arial" w:hAnsi="Arial" w:cs="Arial"/>
                <w:sz w:val="22"/>
                <w:szCs w:val="22"/>
              </w:rPr>
              <w:t>+966 567248700</w:t>
            </w:r>
          </w:p>
        </w:tc>
      </w:tr>
      <w:tr w:rsidR="007C459D" w14:paraId="4AFBB20B" w14:textId="58FF6336" w:rsidTr="00A53467">
        <w:trPr>
          <w:trHeight w:val="241"/>
          <w:jc w:val="center"/>
        </w:trPr>
        <w:tc>
          <w:tcPr>
            <w:tcW w:w="1615"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8E06F8" w14:textId="54E10392" w:rsidR="007C459D" w:rsidRDefault="007C459D" w:rsidP="007C459D">
            <w:pPr>
              <w:pStyle w:val="Body"/>
              <w:jc w:val="cente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AE1623" w14:textId="4316C41D" w:rsidR="007C459D" w:rsidRPr="00A53467" w:rsidRDefault="007C459D" w:rsidP="007C459D">
            <w:pPr>
              <w:pStyle w:val="Body"/>
            </w:pPr>
            <w:r w:rsidRPr="00A53467">
              <w:t>Dr. Rania Hanafy</w:t>
            </w: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93FF7A" w14:textId="10DB1B03" w:rsidR="007C459D" w:rsidRPr="007C459D" w:rsidRDefault="00967FC1" w:rsidP="007C459D">
            <w:pPr>
              <w:pStyle w:val="Body"/>
              <w:rPr>
                <w:rFonts w:ascii="Arial Unicode MS" w:hAnsi="Arial Unicode MS"/>
                <w:color w:val="0000FF"/>
                <w:sz w:val="22"/>
                <w:szCs w:val="22"/>
              </w:rPr>
            </w:pPr>
            <w:hyperlink r:id="rId13" w:history="1">
              <w:r w:rsidR="007C459D" w:rsidRPr="007C459D">
                <w:rPr>
                  <w:rFonts w:ascii="Arial Unicode MS" w:hAnsi="Arial Unicode MS"/>
                  <w:color w:val="0000FF"/>
                  <w:sz w:val="22"/>
                  <w:szCs w:val="22"/>
                </w:rPr>
                <w:t>rhsais@uqu.edu.sa</w:t>
              </w:r>
            </w:hyperlink>
          </w:p>
        </w:tc>
        <w:tc>
          <w:tcPr>
            <w:tcW w:w="1890" w:type="dxa"/>
            <w:tcBorders>
              <w:top w:val="single" w:sz="4" w:space="0" w:color="000000"/>
              <w:left w:val="single" w:sz="4" w:space="0" w:color="000000"/>
              <w:bottom w:val="single" w:sz="4" w:space="0" w:color="000000"/>
              <w:right w:val="single" w:sz="4" w:space="0" w:color="000000"/>
            </w:tcBorders>
          </w:tcPr>
          <w:p w14:paraId="588DF80A" w14:textId="72A003D8" w:rsidR="007C459D" w:rsidRPr="007C459D" w:rsidRDefault="007C459D" w:rsidP="007C459D">
            <w:pPr>
              <w:pStyle w:val="Body"/>
              <w:rPr>
                <w:sz w:val="22"/>
                <w:szCs w:val="22"/>
              </w:rPr>
            </w:pPr>
            <w:r w:rsidRPr="007C459D">
              <w:rPr>
                <w:rFonts w:ascii="Arial" w:hAnsi="Arial" w:cs="Arial"/>
                <w:sz w:val="22"/>
                <w:szCs w:val="22"/>
              </w:rPr>
              <w:t>+966 595841905</w:t>
            </w:r>
          </w:p>
        </w:tc>
      </w:tr>
      <w:tr w:rsidR="007C459D" w14:paraId="222FCCBE" w14:textId="59718746" w:rsidTr="00A53467">
        <w:trPr>
          <w:trHeight w:val="241"/>
          <w:jc w:val="center"/>
        </w:trPr>
        <w:tc>
          <w:tcPr>
            <w:tcW w:w="1615"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14:paraId="34EA1DEC" w14:textId="0E369C89" w:rsidR="007C459D" w:rsidRDefault="007C459D" w:rsidP="007C459D">
            <w:pPr>
              <w:pStyle w:val="Body"/>
              <w:jc w:val="center"/>
            </w:pPr>
            <w:r>
              <w:t>Microbiology</w:t>
            </w: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8ABCFB" w14:textId="3967AB5A" w:rsidR="007C459D" w:rsidRPr="00A53467" w:rsidRDefault="007C459D" w:rsidP="007C459D">
            <w:pPr>
              <w:pStyle w:val="Body"/>
            </w:pPr>
            <w:r w:rsidRPr="00A53467">
              <w:t xml:space="preserve">Prof. </w:t>
            </w:r>
            <w:proofErr w:type="spellStart"/>
            <w:r w:rsidRPr="00A53467">
              <w:t>Ibtesam</w:t>
            </w:r>
            <w:proofErr w:type="spellEnd"/>
            <w:r w:rsidRPr="00A53467">
              <w:t xml:space="preserve"> Afifi</w:t>
            </w: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809F49" w14:textId="40A7EB87" w:rsidR="007C459D" w:rsidRPr="007C459D" w:rsidRDefault="00967FC1" w:rsidP="007C459D">
            <w:pPr>
              <w:pStyle w:val="Body"/>
              <w:rPr>
                <w:rFonts w:ascii="Arial Unicode MS" w:hAnsi="Arial Unicode MS"/>
                <w:color w:val="0000FF"/>
                <w:sz w:val="22"/>
                <w:szCs w:val="22"/>
              </w:rPr>
            </w:pPr>
            <w:hyperlink r:id="rId14" w:history="1">
              <w:r w:rsidR="007C459D" w:rsidRPr="007C459D">
                <w:rPr>
                  <w:rFonts w:ascii="Arial Unicode MS" w:hAnsi="Arial Unicode MS"/>
                  <w:color w:val="0000FF"/>
                  <w:sz w:val="22"/>
                  <w:szCs w:val="22"/>
                </w:rPr>
                <w:t>msqahtani@uqu.edu.sa</w:t>
              </w:r>
            </w:hyperlink>
          </w:p>
        </w:tc>
        <w:tc>
          <w:tcPr>
            <w:tcW w:w="1890" w:type="dxa"/>
            <w:tcBorders>
              <w:top w:val="single" w:sz="4" w:space="0" w:color="000000"/>
              <w:left w:val="single" w:sz="4" w:space="0" w:color="000000"/>
              <w:bottom w:val="single" w:sz="4" w:space="0" w:color="000000"/>
              <w:right w:val="single" w:sz="4" w:space="0" w:color="000000"/>
            </w:tcBorders>
          </w:tcPr>
          <w:p w14:paraId="735F7AFE" w14:textId="7FC05C44" w:rsidR="007C459D" w:rsidRPr="007C459D" w:rsidRDefault="007C459D" w:rsidP="007C459D">
            <w:pPr>
              <w:pStyle w:val="Body"/>
              <w:rPr>
                <w:sz w:val="22"/>
                <w:szCs w:val="22"/>
              </w:rPr>
            </w:pPr>
            <w:r w:rsidRPr="007C459D">
              <w:rPr>
                <w:rFonts w:ascii="Arial" w:hAnsi="Arial" w:cs="Arial"/>
                <w:sz w:val="22"/>
                <w:szCs w:val="22"/>
              </w:rPr>
              <w:t>+966 565666945</w:t>
            </w:r>
          </w:p>
        </w:tc>
      </w:tr>
      <w:tr w:rsidR="007C459D" w14:paraId="1A7CB273" w14:textId="30FE5810" w:rsidTr="00A53467">
        <w:trPr>
          <w:trHeight w:val="241"/>
          <w:jc w:val="center"/>
        </w:trPr>
        <w:tc>
          <w:tcPr>
            <w:tcW w:w="1615"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CE4A00" w14:textId="21B47A9B" w:rsidR="007C459D" w:rsidRDefault="007C459D" w:rsidP="007C459D">
            <w:pPr>
              <w:pStyle w:val="Body"/>
              <w:jc w:val="cente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F9A595" w14:textId="63BF461E" w:rsidR="007C459D" w:rsidRPr="00A53467" w:rsidRDefault="007C459D" w:rsidP="007C459D">
            <w:pPr>
              <w:pStyle w:val="Body"/>
            </w:pPr>
            <w:r w:rsidRPr="00A53467">
              <w:t xml:space="preserve">Dr. Abd </w:t>
            </w:r>
            <w:proofErr w:type="spellStart"/>
            <w:r w:rsidRPr="00A53467">
              <w:t>Elrahman</w:t>
            </w:r>
            <w:proofErr w:type="spellEnd"/>
            <w:r w:rsidRPr="00A53467">
              <w:t xml:space="preserve"> Yousif </w:t>
            </w: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523F31" w14:textId="05035EAE" w:rsidR="007C459D" w:rsidRPr="007C459D" w:rsidRDefault="00967FC1" w:rsidP="007C459D">
            <w:pPr>
              <w:pStyle w:val="Body"/>
              <w:rPr>
                <w:rFonts w:ascii="Arial Unicode MS" w:hAnsi="Arial Unicode MS"/>
                <w:color w:val="0000FF"/>
                <w:sz w:val="22"/>
                <w:szCs w:val="22"/>
              </w:rPr>
            </w:pPr>
            <w:hyperlink r:id="rId15" w:history="1">
              <w:r w:rsidR="007C459D" w:rsidRPr="007C459D">
                <w:rPr>
                  <w:rFonts w:ascii="Arial Unicode MS" w:hAnsi="Arial Unicode MS"/>
                  <w:color w:val="0000FF"/>
                  <w:sz w:val="22"/>
                  <w:szCs w:val="22"/>
                </w:rPr>
                <w:t>ikafifi@uqu.edu.sa</w:t>
              </w:r>
            </w:hyperlink>
          </w:p>
        </w:tc>
        <w:tc>
          <w:tcPr>
            <w:tcW w:w="1890" w:type="dxa"/>
            <w:tcBorders>
              <w:top w:val="single" w:sz="4" w:space="0" w:color="000000"/>
              <w:left w:val="single" w:sz="4" w:space="0" w:color="000000"/>
              <w:bottom w:val="single" w:sz="4" w:space="0" w:color="000000"/>
              <w:right w:val="single" w:sz="4" w:space="0" w:color="000000"/>
            </w:tcBorders>
          </w:tcPr>
          <w:p w14:paraId="288525F8" w14:textId="11A0A500" w:rsidR="007C459D" w:rsidRPr="007C459D" w:rsidRDefault="007C459D" w:rsidP="007C459D">
            <w:pPr>
              <w:pStyle w:val="Body"/>
              <w:rPr>
                <w:sz w:val="22"/>
                <w:szCs w:val="22"/>
              </w:rPr>
            </w:pPr>
            <w:r w:rsidRPr="007C459D">
              <w:rPr>
                <w:rFonts w:ascii="Arial" w:hAnsi="Arial" w:cs="Arial"/>
                <w:sz w:val="22"/>
                <w:szCs w:val="22"/>
              </w:rPr>
              <w:t>+966 503461618</w:t>
            </w:r>
          </w:p>
        </w:tc>
      </w:tr>
      <w:tr w:rsidR="007C459D" w14:paraId="79A474D6" w14:textId="170E71DD" w:rsidTr="00A53467">
        <w:trPr>
          <w:trHeight w:val="241"/>
          <w:jc w:val="center"/>
        </w:trPr>
        <w:tc>
          <w:tcPr>
            <w:tcW w:w="1615"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14:paraId="3CD6B786" w14:textId="72CF4D97" w:rsidR="007C459D" w:rsidRDefault="007C459D" w:rsidP="007C459D">
            <w:pPr>
              <w:pStyle w:val="Body"/>
              <w:jc w:val="center"/>
            </w:pPr>
            <w:r>
              <w:t>Radiology</w:t>
            </w: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4B700A" w14:textId="136CC112" w:rsidR="007C459D" w:rsidRPr="00A53467" w:rsidRDefault="007C459D" w:rsidP="007C459D">
            <w:pPr>
              <w:pStyle w:val="Body"/>
            </w:pPr>
            <w:r w:rsidRPr="00A53467">
              <w:t>Prof. Mohamed Khalid</w:t>
            </w: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15F9BD" w14:textId="6D53FB5F" w:rsidR="007C459D" w:rsidRPr="007C459D" w:rsidRDefault="00967FC1" w:rsidP="007C459D">
            <w:pPr>
              <w:pStyle w:val="Body"/>
              <w:rPr>
                <w:rFonts w:ascii="Arial Unicode MS" w:hAnsi="Arial Unicode MS"/>
                <w:color w:val="0000FF"/>
                <w:sz w:val="22"/>
                <w:szCs w:val="22"/>
              </w:rPr>
            </w:pPr>
            <w:hyperlink r:id="rId16" w:history="1">
              <w:r w:rsidR="007C459D" w:rsidRPr="007C459D">
                <w:rPr>
                  <w:rFonts w:ascii="Arial Unicode MS" w:hAnsi="Arial Unicode MS"/>
                  <w:color w:val="0000FF"/>
                  <w:sz w:val="22"/>
                  <w:szCs w:val="22"/>
                </w:rPr>
                <w:t>amyoussef@uqu.edu.sa</w:t>
              </w:r>
            </w:hyperlink>
          </w:p>
        </w:tc>
        <w:tc>
          <w:tcPr>
            <w:tcW w:w="1890" w:type="dxa"/>
            <w:tcBorders>
              <w:top w:val="single" w:sz="4" w:space="0" w:color="000000"/>
              <w:left w:val="single" w:sz="4" w:space="0" w:color="000000"/>
              <w:bottom w:val="single" w:sz="4" w:space="0" w:color="000000"/>
              <w:right w:val="single" w:sz="4" w:space="0" w:color="000000"/>
            </w:tcBorders>
          </w:tcPr>
          <w:p w14:paraId="2032EBCD" w14:textId="5AE6B40F" w:rsidR="007C459D" w:rsidRPr="007C459D" w:rsidRDefault="007C459D" w:rsidP="007C459D">
            <w:pPr>
              <w:pStyle w:val="Body"/>
              <w:rPr>
                <w:sz w:val="22"/>
                <w:szCs w:val="22"/>
              </w:rPr>
            </w:pPr>
            <w:r w:rsidRPr="007C459D">
              <w:rPr>
                <w:rFonts w:ascii="Arial" w:hAnsi="Arial" w:cs="Arial"/>
                <w:sz w:val="22"/>
                <w:szCs w:val="22"/>
              </w:rPr>
              <w:t>+966 564459759</w:t>
            </w:r>
          </w:p>
        </w:tc>
      </w:tr>
      <w:tr w:rsidR="007C459D" w14:paraId="6AE811E2" w14:textId="5C8CDA02" w:rsidTr="00A53467">
        <w:trPr>
          <w:trHeight w:val="161"/>
          <w:jc w:val="center"/>
        </w:trPr>
        <w:tc>
          <w:tcPr>
            <w:tcW w:w="1615"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232862" w14:textId="0C4D7898" w:rsidR="007C459D" w:rsidRDefault="007C459D" w:rsidP="007C459D">
            <w:pPr>
              <w:pStyle w:val="Body"/>
              <w:jc w:val="cente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D10E25" w14:textId="2F54146D" w:rsidR="007C459D" w:rsidRPr="00A53467" w:rsidRDefault="007C459D" w:rsidP="007C459D">
            <w:pPr>
              <w:pStyle w:val="Body"/>
            </w:pPr>
            <w:r w:rsidRPr="00A53467">
              <w:t xml:space="preserve">Dr. Mahmoud Gamal </w:t>
            </w:r>
            <w:proofErr w:type="spellStart"/>
            <w:r w:rsidRPr="00A53467">
              <w:t>Eldin</w:t>
            </w:r>
            <w:proofErr w:type="spellEnd"/>
            <w:r w:rsidRPr="00A53467">
              <w:t xml:space="preserve"> </w:t>
            </w: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18736B" w14:textId="45428C67" w:rsidR="007C459D" w:rsidRPr="007C459D" w:rsidRDefault="007C459D" w:rsidP="007C459D">
            <w:pPr>
              <w:rPr>
                <w:rFonts w:ascii="Arial Unicode MS" w:hAnsi="Arial Unicode MS" w:cs="Arial Unicode MS"/>
                <w:color w:val="0000FF"/>
                <w:sz w:val="22"/>
                <w:szCs w:val="22"/>
                <w:u w:color="000000"/>
              </w:rPr>
            </w:pPr>
            <w:r w:rsidRPr="007C459D">
              <w:rPr>
                <w:rFonts w:ascii="Arial Unicode MS" w:hAnsi="Arial Unicode MS" w:cs="Arial Unicode MS"/>
                <w:color w:val="0000FF"/>
                <w:sz w:val="22"/>
                <w:szCs w:val="22"/>
                <w:u w:color="000000"/>
              </w:rPr>
              <w:t>mahmoudgamaleldin@hotmail.com</w:t>
            </w:r>
          </w:p>
        </w:tc>
        <w:tc>
          <w:tcPr>
            <w:tcW w:w="1890" w:type="dxa"/>
            <w:tcBorders>
              <w:top w:val="single" w:sz="4" w:space="0" w:color="000000"/>
              <w:left w:val="single" w:sz="4" w:space="0" w:color="000000"/>
              <w:bottom w:val="single" w:sz="4" w:space="0" w:color="000000"/>
              <w:right w:val="single" w:sz="4" w:space="0" w:color="000000"/>
            </w:tcBorders>
          </w:tcPr>
          <w:p w14:paraId="229463F5" w14:textId="5F969317" w:rsidR="007C459D" w:rsidRPr="007C459D" w:rsidRDefault="007C459D" w:rsidP="007C459D">
            <w:pPr>
              <w:pStyle w:val="Body"/>
              <w:rPr>
                <w:sz w:val="22"/>
                <w:szCs w:val="22"/>
              </w:rPr>
            </w:pPr>
            <w:r w:rsidRPr="007C459D">
              <w:rPr>
                <w:rFonts w:ascii="Arial" w:hAnsi="Arial" w:cs="Arial"/>
                <w:sz w:val="22"/>
                <w:szCs w:val="22"/>
              </w:rPr>
              <w:t>+966 554604915</w:t>
            </w:r>
          </w:p>
        </w:tc>
      </w:tr>
    </w:tbl>
    <w:p w14:paraId="6402FEB7" w14:textId="77777777" w:rsidR="00BC3F10" w:rsidRDefault="00BC3F10" w:rsidP="007C459D">
      <w:pPr>
        <w:pStyle w:val="Body"/>
        <w:widowControl w:val="0"/>
        <w:ind w:left="637" w:hanging="637"/>
        <w:rPr>
          <w:sz w:val="22"/>
          <w:szCs w:val="22"/>
        </w:rPr>
      </w:pPr>
    </w:p>
    <w:p w14:paraId="61F296CF" w14:textId="77777777" w:rsidR="00BC3F10" w:rsidRDefault="00206880" w:rsidP="007C459D">
      <w:pPr>
        <w:pStyle w:val="Body"/>
        <w:rPr>
          <w:sz w:val="22"/>
          <w:szCs w:val="22"/>
        </w:rPr>
      </w:pPr>
      <w:r>
        <w:rPr>
          <w:sz w:val="22"/>
          <w:szCs w:val="22"/>
        </w:rPr>
        <w:t xml:space="preserve">.      </w:t>
      </w:r>
    </w:p>
    <w:p w14:paraId="688D2BF3" w14:textId="77777777" w:rsidR="00BC3F10" w:rsidRDefault="00BC3F10" w:rsidP="007C459D">
      <w:pPr>
        <w:pStyle w:val="Body"/>
        <w:rPr>
          <w:b/>
          <w:bCs/>
          <w:sz w:val="22"/>
          <w:szCs w:val="22"/>
        </w:rPr>
      </w:pPr>
    </w:p>
    <w:p w14:paraId="0ADBE598" w14:textId="77777777" w:rsidR="00BC3F10" w:rsidRDefault="00206880" w:rsidP="007C459D">
      <w:pPr>
        <w:pStyle w:val="Body"/>
        <w:rPr>
          <w:b/>
          <w:bCs/>
          <w:sz w:val="22"/>
          <w:szCs w:val="22"/>
        </w:rPr>
      </w:pPr>
      <w:r>
        <w:rPr>
          <w:b/>
          <w:bCs/>
          <w:sz w:val="22"/>
          <w:szCs w:val="22"/>
        </w:rPr>
        <w:t xml:space="preserve">    </w:t>
      </w:r>
    </w:p>
    <w:p w14:paraId="3103A34E" w14:textId="56A9636F" w:rsidR="00BC3F10" w:rsidRDefault="00206880" w:rsidP="007C459D">
      <w:pPr>
        <w:pStyle w:val="Body"/>
        <w:spacing w:line="240" w:lineRule="atLeast"/>
        <w:jc w:val="both"/>
        <w:rPr>
          <w:b/>
          <w:bCs/>
          <w:sz w:val="22"/>
          <w:szCs w:val="22"/>
        </w:rPr>
      </w:pPr>
      <w:r w:rsidRPr="00BF52FA">
        <w:rPr>
          <w:b/>
          <w:bCs/>
          <w:sz w:val="22"/>
          <w:szCs w:val="22"/>
          <w:u w:val="single"/>
        </w:rPr>
        <w:t>Date Report Completed:</w:t>
      </w:r>
      <w:r>
        <w:rPr>
          <w:b/>
          <w:bCs/>
          <w:sz w:val="22"/>
          <w:szCs w:val="22"/>
        </w:rPr>
        <w:t xml:space="preserve"> </w:t>
      </w:r>
      <w:r w:rsidR="00D47B10">
        <w:rPr>
          <w:sz w:val="22"/>
          <w:szCs w:val="22"/>
        </w:rPr>
        <w:t>20</w:t>
      </w:r>
      <w:r>
        <w:rPr>
          <w:sz w:val="22"/>
          <w:szCs w:val="22"/>
        </w:rPr>
        <w:t>/</w:t>
      </w:r>
      <w:r w:rsidR="00900CE8">
        <w:rPr>
          <w:sz w:val="22"/>
          <w:szCs w:val="22"/>
        </w:rPr>
        <w:t>9</w:t>
      </w:r>
      <w:r>
        <w:rPr>
          <w:sz w:val="22"/>
          <w:szCs w:val="22"/>
        </w:rPr>
        <w:t>/201</w:t>
      </w:r>
      <w:r w:rsidR="00900CE8">
        <w:rPr>
          <w:sz w:val="22"/>
          <w:szCs w:val="22"/>
        </w:rPr>
        <w:t>8</w:t>
      </w:r>
    </w:p>
    <w:p w14:paraId="5C7871E0" w14:textId="77777777" w:rsidR="00BC3F10" w:rsidRDefault="00BC3F10" w:rsidP="007C459D">
      <w:pPr>
        <w:pStyle w:val="Body"/>
        <w:rPr>
          <w:b/>
          <w:bCs/>
          <w:sz w:val="22"/>
          <w:szCs w:val="22"/>
        </w:rPr>
      </w:pPr>
    </w:p>
    <w:p w14:paraId="1DA6403D" w14:textId="77777777" w:rsidR="009D0513" w:rsidRDefault="009D0513" w:rsidP="007C459D">
      <w:pPr>
        <w:pStyle w:val="Body"/>
        <w:rPr>
          <w:b/>
          <w:bCs/>
          <w:sz w:val="22"/>
          <w:szCs w:val="22"/>
        </w:rPr>
      </w:pPr>
    </w:p>
    <w:p w14:paraId="0DFB2E0B" w14:textId="77777777" w:rsidR="009D0513" w:rsidRDefault="009D0513" w:rsidP="007C459D">
      <w:pPr>
        <w:pStyle w:val="Body"/>
        <w:rPr>
          <w:b/>
          <w:bCs/>
          <w:sz w:val="22"/>
          <w:szCs w:val="22"/>
        </w:rPr>
      </w:pPr>
    </w:p>
    <w:p w14:paraId="003FDBF0" w14:textId="1809314E" w:rsidR="00E50DD5" w:rsidRDefault="00206880" w:rsidP="007C459D">
      <w:pPr>
        <w:pStyle w:val="Body"/>
        <w:spacing w:line="480" w:lineRule="auto"/>
        <w:jc w:val="both"/>
        <w:rPr>
          <w:b/>
          <w:bCs/>
          <w:sz w:val="22"/>
          <w:szCs w:val="22"/>
        </w:rPr>
      </w:pPr>
      <w:r>
        <w:rPr>
          <w:b/>
          <w:bCs/>
          <w:sz w:val="22"/>
          <w:szCs w:val="22"/>
        </w:rPr>
        <w:t>Received by</w:t>
      </w:r>
      <w:r w:rsidRPr="00BF52FA">
        <w:rPr>
          <w:b/>
          <w:bCs/>
        </w:rPr>
        <w:t>:</w:t>
      </w:r>
      <w:r w:rsidR="00C23B03" w:rsidRPr="00BF52FA">
        <w:rPr>
          <w:b/>
          <w:bCs/>
        </w:rPr>
        <w:t xml:space="preserve">         </w:t>
      </w:r>
      <w:r w:rsidRPr="00BF52FA">
        <w:rPr>
          <w:b/>
          <w:bCs/>
        </w:rPr>
        <w:t xml:space="preserve"> </w:t>
      </w:r>
      <w:r w:rsidRPr="00BF52FA">
        <w:rPr>
          <w:lang w:val="es-ES_tradnl"/>
        </w:rPr>
        <w:t xml:space="preserve">Dr. </w:t>
      </w:r>
      <w:r w:rsidR="00D47B10" w:rsidRPr="00BF52FA">
        <w:rPr>
          <w:lang w:val="es-ES_tradnl"/>
        </w:rPr>
        <w:t>Mashael AlQahtani</w:t>
      </w:r>
      <w:r w:rsidRPr="00BF52FA">
        <w:rPr>
          <w:b/>
          <w:bCs/>
        </w:rPr>
        <w:t xml:space="preserve">        </w:t>
      </w:r>
    </w:p>
    <w:p w14:paraId="374CBF90" w14:textId="51360588" w:rsidR="00BC3F10" w:rsidRDefault="00206880" w:rsidP="007C459D">
      <w:pPr>
        <w:pStyle w:val="Body"/>
        <w:spacing w:line="480" w:lineRule="auto"/>
        <w:jc w:val="both"/>
        <w:rPr>
          <w:b/>
          <w:bCs/>
          <w:sz w:val="22"/>
          <w:szCs w:val="22"/>
        </w:rPr>
      </w:pPr>
      <w:r>
        <w:rPr>
          <w:b/>
          <w:bCs/>
          <w:sz w:val="22"/>
          <w:szCs w:val="22"/>
        </w:rPr>
        <w:t xml:space="preserve">Head of </w:t>
      </w:r>
      <w:r w:rsidR="00BF52FA">
        <w:rPr>
          <w:b/>
          <w:bCs/>
          <w:sz w:val="22"/>
          <w:szCs w:val="22"/>
        </w:rPr>
        <w:t xml:space="preserve">Department of </w:t>
      </w:r>
      <w:r>
        <w:rPr>
          <w:b/>
          <w:bCs/>
          <w:sz w:val="22"/>
          <w:szCs w:val="22"/>
        </w:rPr>
        <w:t xml:space="preserve">Basic &amp; Clinical Oral Sciences </w:t>
      </w:r>
    </w:p>
    <w:p w14:paraId="7018C97B" w14:textId="207F0401" w:rsidR="00E50DD5" w:rsidRDefault="00206880" w:rsidP="007C459D">
      <w:pPr>
        <w:pStyle w:val="Body"/>
        <w:spacing w:line="480" w:lineRule="auto"/>
        <w:rPr>
          <w:b/>
          <w:bCs/>
          <w:sz w:val="22"/>
          <w:szCs w:val="22"/>
        </w:rPr>
      </w:pPr>
      <w:r>
        <w:rPr>
          <w:b/>
          <w:bCs/>
          <w:sz w:val="22"/>
          <w:szCs w:val="22"/>
        </w:rPr>
        <w:t>Signature: ___________________</w:t>
      </w:r>
      <w:r w:rsidR="00C23B03">
        <w:rPr>
          <w:b/>
          <w:bCs/>
          <w:sz w:val="22"/>
          <w:szCs w:val="22"/>
        </w:rPr>
        <w:t>____</w:t>
      </w:r>
      <w:r w:rsidR="00BF52FA">
        <w:rPr>
          <w:b/>
          <w:bCs/>
          <w:sz w:val="22"/>
          <w:szCs w:val="22"/>
        </w:rPr>
        <w:t>__</w:t>
      </w:r>
      <w:r>
        <w:rPr>
          <w:b/>
          <w:bCs/>
          <w:sz w:val="22"/>
          <w:szCs w:val="22"/>
        </w:rPr>
        <w:t xml:space="preserve">____________     </w:t>
      </w:r>
    </w:p>
    <w:p w14:paraId="165DC52A" w14:textId="43C96CC9" w:rsidR="00BC3F10" w:rsidRDefault="00206880" w:rsidP="007C459D">
      <w:pPr>
        <w:pStyle w:val="Body"/>
        <w:spacing w:line="480" w:lineRule="auto"/>
        <w:rPr>
          <w:b/>
          <w:bCs/>
          <w:sz w:val="22"/>
          <w:szCs w:val="22"/>
        </w:rPr>
      </w:pPr>
      <w:r>
        <w:rPr>
          <w:b/>
          <w:bCs/>
          <w:sz w:val="22"/>
          <w:szCs w:val="22"/>
        </w:rPr>
        <w:t>Date:  _______________</w:t>
      </w:r>
      <w:r w:rsidR="009D0513">
        <w:rPr>
          <w:b/>
          <w:bCs/>
          <w:sz w:val="22"/>
          <w:szCs w:val="22"/>
        </w:rPr>
        <w:t>______</w:t>
      </w:r>
      <w:r w:rsidR="00C23B03">
        <w:rPr>
          <w:b/>
          <w:bCs/>
          <w:sz w:val="22"/>
          <w:szCs w:val="22"/>
        </w:rPr>
        <w:t>______</w:t>
      </w:r>
      <w:r w:rsidR="00BF52FA">
        <w:rPr>
          <w:b/>
          <w:bCs/>
          <w:sz w:val="22"/>
          <w:szCs w:val="22"/>
        </w:rPr>
        <w:t>__</w:t>
      </w:r>
      <w:r w:rsidR="00C23B03">
        <w:rPr>
          <w:b/>
          <w:bCs/>
          <w:sz w:val="22"/>
          <w:szCs w:val="22"/>
        </w:rPr>
        <w:t>___</w:t>
      </w:r>
      <w:r w:rsidR="009D0513">
        <w:rPr>
          <w:b/>
          <w:bCs/>
          <w:sz w:val="22"/>
          <w:szCs w:val="22"/>
        </w:rPr>
        <w:t>_________</w:t>
      </w:r>
    </w:p>
    <w:sectPr w:rsidR="00BC3F10" w:rsidSect="001D441C">
      <w:headerReference w:type="default" r:id="rId17"/>
      <w:footerReference w:type="default" r:id="rId18"/>
      <w:pgSz w:w="12240" w:h="15840"/>
      <w:pgMar w:top="1440" w:right="1440" w:bottom="1440" w:left="1440" w:header="54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25B4A7" w14:textId="77777777" w:rsidR="00184AA4" w:rsidRDefault="00184AA4">
      <w:r>
        <w:separator/>
      </w:r>
    </w:p>
  </w:endnote>
  <w:endnote w:type="continuationSeparator" w:id="0">
    <w:p w14:paraId="3AA8C6F6" w14:textId="77777777" w:rsidR="00184AA4" w:rsidRDefault="00184A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decorative"/>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mohammad bold art 1">
    <w:altName w:val="Times New Roman"/>
    <w:panose1 w:val="020B0604020202020204"/>
    <w:charset w:val="00"/>
    <w:family w:val="roman"/>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80C107" w14:textId="77777777" w:rsidR="00967FC1" w:rsidRDefault="00967FC1">
    <w:pPr>
      <w:pStyle w:val="Footer"/>
      <w:pBdr>
        <w:top w:val="single" w:sz="24" w:space="0" w:color="622423"/>
      </w:pBdr>
      <w:tabs>
        <w:tab w:val="right" w:pos="9340"/>
      </w:tabs>
    </w:pPr>
    <w:r>
      <w:rPr>
        <w:noProof/>
      </w:rPr>
      <w:drawing>
        <wp:inline distT="0" distB="0" distL="0" distR="0" wp14:anchorId="5F91A08C" wp14:editId="70C91584">
          <wp:extent cx="270510" cy="278130"/>
          <wp:effectExtent l="0" t="0" r="0" b="0"/>
          <wp:docPr id="1073741828" name="officeArt object" descr="شعار الهيئة الجديد"/>
          <wp:cNvGraphicFramePr/>
          <a:graphic xmlns:a="http://schemas.openxmlformats.org/drawingml/2006/main">
            <a:graphicData uri="http://schemas.openxmlformats.org/drawingml/2006/picture">
              <pic:pic xmlns:pic="http://schemas.openxmlformats.org/drawingml/2006/picture">
                <pic:nvPicPr>
                  <pic:cNvPr id="1073741828" name="image3.jpg" descr="شعار الهيئة الجديد"/>
                  <pic:cNvPicPr>
                    <a:picLocks noChangeAspect="1"/>
                  </pic:cNvPicPr>
                </pic:nvPicPr>
                <pic:blipFill>
                  <a:blip r:embed="rId1">
                    <a:extLst/>
                  </a:blip>
                  <a:stretch>
                    <a:fillRect/>
                  </a:stretch>
                </pic:blipFill>
                <pic:spPr>
                  <a:xfrm>
                    <a:off x="0" y="0"/>
                    <a:ext cx="270510" cy="278130"/>
                  </a:xfrm>
                  <a:prstGeom prst="rect">
                    <a:avLst/>
                  </a:prstGeom>
                  <a:ln w="12700" cap="flat">
                    <a:noFill/>
                    <a:miter lim="400000"/>
                  </a:ln>
                  <a:effectLst/>
                </pic:spPr>
              </pic:pic>
            </a:graphicData>
          </a:graphic>
        </wp:inline>
      </w:drawing>
    </w:r>
    <w:r>
      <w:rPr>
        <w:rFonts w:ascii="Calibri" w:eastAsia="Calibri" w:hAnsi="Calibri" w:cs="Calibri"/>
        <w:sz w:val="20"/>
        <w:szCs w:val="20"/>
      </w:rPr>
      <w:t xml:space="preserve"> Form 5a_Course Specifications _SSRP_1 JULY 2013</w:t>
    </w:r>
    <w:r>
      <w:rPr>
        <w:rFonts w:ascii="Calibri" w:eastAsia="Calibri" w:hAnsi="Calibri" w:cs="Calibri"/>
        <w:sz w:val="20"/>
        <w:szCs w:val="20"/>
      </w:rPr>
      <w:tab/>
    </w:r>
    <w:r>
      <w:rPr>
        <w:rFonts w:ascii="Calibri" w:eastAsia="Calibri" w:hAnsi="Calibri" w:cs="Calibri"/>
        <w:sz w:val="20"/>
        <w:szCs w:val="20"/>
      </w:rPr>
      <w:tab/>
      <w:t xml:space="preserve">Page </w:t>
    </w:r>
    <w:r>
      <w:rPr>
        <w:rFonts w:ascii="Calibri" w:eastAsia="Calibri" w:hAnsi="Calibri" w:cs="Calibri"/>
        <w:sz w:val="20"/>
        <w:szCs w:val="20"/>
      </w:rPr>
      <w:fldChar w:fldCharType="begin"/>
    </w:r>
    <w:r>
      <w:rPr>
        <w:rFonts w:ascii="Calibri" w:eastAsia="Calibri" w:hAnsi="Calibri" w:cs="Calibri"/>
        <w:sz w:val="20"/>
        <w:szCs w:val="20"/>
      </w:rPr>
      <w:instrText xml:space="preserve"> PAGE </w:instrText>
    </w:r>
    <w:r>
      <w:rPr>
        <w:rFonts w:ascii="Calibri" w:eastAsia="Calibri" w:hAnsi="Calibri" w:cs="Calibri"/>
        <w:sz w:val="20"/>
        <w:szCs w:val="20"/>
      </w:rPr>
      <w:fldChar w:fldCharType="separate"/>
    </w:r>
    <w:r>
      <w:rPr>
        <w:rFonts w:ascii="Calibri" w:eastAsia="Calibri" w:hAnsi="Calibri" w:cs="Calibri"/>
        <w:noProof/>
        <w:sz w:val="20"/>
        <w:szCs w:val="20"/>
      </w:rPr>
      <w:t>12</w:t>
    </w:r>
    <w:r>
      <w:rPr>
        <w:rFonts w:ascii="Calibri" w:eastAsia="Calibri" w:hAnsi="Calibri" w:cs="Calibri"/>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F35195" w14:textId="77777777" w:rsidR="00184AA4" w:rsidRDefault="00184AA4">
      <w:r>
        <w:separator/>
      </w:r>
    </w:p>
  </w:footnote>
  <w:footnote w:type="continuationSeparator" w:id="0">
    <w:p w14:paraId="2DBB7690" w14:textId="77777777" w:rsidR="00184AA4" w:rsidRDefault="00184A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8B2181" w14:textId="37491507" w:rsidR="00967FC1" w:rsidRDefault="00967FC1">
    <w:pPr>
      <w:pStyle w:val="Header"/>
    </w:pPr>
    <w:r>
      <w:rPr>
        <w:noProof/>
      </w:rPr>
      <mc:AlternateContent>
        <mc:Choice Requires="wps">
          <w:drawing>
            <wp:anchor distT="152400" distB="152400" distL="152400" distR="152400" simplePos="0" relativeHeight="251658240" behindDoc="1" locked="0" layoutInCell="1" allowOverlap="1" wp14:anchorId="5CE8DCD4" wp14:editId="740D24C8">
              <wp:simplePos x="0" y="0"/>
              <wp:positionH relativeFrom="page">
                <wp:posOffset>273050</wp:posOffset>
              </wp:positionH>
              <wp:positionV relativeFrom="page">
                <wp:posOffset>346710</wp:posOffset>
              </wp:positionV>
              <wp:extent cx="2334895" cy="530225"/>
              <wp:effectExtent l="6350" t="381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4895" cy="530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400000"/>
                            <a:headEnd/>
                            <a:tailEnd/>
                          </a14:hiddenLine>
                        </a:ext>
                      </a:extLst>
                    </wps:spPr>
                    <wps:txbx>
                      <w:txbxContent>
                        <w:p w14:paraId="0734B5EB" w14:textId="77777777" w:rsidR="00967FC1" w:rsidRDefault="00967FC1">
                          <w:pPr>
                            <w:pStyle w:val="Body"/>
                            <w:jc w:val="center"/>
                            <w:rPr>
                              <w:b/>
                              <w:bCs/>
                              <w:color w:val="800080"/>
                              <w:sz w:val="20"/>
                              <w:szCs w:val="20"/>
                              <w:u w:color="800080"/>
                            </w:rPr>
                          </w:pPr>
                          <w:r>
                            <w:rPr>
                              <w:b/>
                              <w:bCs/>
                              <w:color w:val="800080"/>
                              <w:sz w:val="20"/>
                              <w:szCs w:val="20"/>
                              <w:u w:color="800080"/>
                            </w:rPr>
                            <w:t>Kingdom of Saudi Arabia</w:t>
                          </w:r>
                        </w:p>
                        <w:p w14:paraId="0C33A375" w14:textId="77777777" w:rsidR="00967FC1" w:rsidRDefault="00967FC1">
                          <w:pPr>
                            <w:pStyle w:val="Body"/>
                            <w:jc w:val="center"/>
                            <w:rPr>
                              <w:b/>
                              <w:bCs/>
                              <w:color w:val="800080"/>
                              <w:sz w:val="20"/>
                              <w:szCs w:val="20"/>
                              <w:u w:color="800080"/>
                            </w:rPr>
                          </w:pPr>
                          <w:r>
                            <w:rPr>
                              <w:b/>
                              <w:bCs/>
                              <w:color w:val="800080"/>
                              <w:sz w:val="20"/>
                              <w:szCs w:val="20"/>
                              <w:u w:color="800080"/>
                            </w:rPr>
                            <w:t>National Commission for</w:t>
                          </w:r>
                        </w:p>
                        <w:p w14:paraId="341283FD" w14:textId="77777777" w:rsidR="00967FC1" w:rsidRDefault="00967FC1">
                          <w:pPr>
                            <w:pStyle w:val="Body"/>
                            <w:jc w:val="center"/>
                          </w:pPr>
                          <w:r>
                            <w:rPr>
                              <w:b/>
                              <w:bCs/>
                              <w:color w:val="800080"/>
                              <w:sz w:val="20"/>
                              <w:szCs w:val="20"/>
                              <w:u w:color="800080"/>
                            </w:rPr>
                            <w:t>Academic Accreditation &amp; Assessment</w:t>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E8DCD4" id="Rectangle 2" o:spid="_x0000_s1036" style="position:absolute;margin-left:21.5pt;margin-top:27.3pt;width:183.85pt;height:41.75pt;z-index:-251658240;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" filled="f" stroked="f" strokeweight="1pt">
              <v:stroke miterlimit="4"/>
              <v:textbox inset="3.6pt,,3.6pt">
                <w:txbxContent>
                  <w:p w14:paraId="0734B5EB" w14:textId="77777777" w:rsidR="00900CE8" w:rsidRDefault="00900CE8">
                    <w:pPr>
                      <w:pStyle w:val="Body"/>
                      <w:jc w:val="center"/>
                      <w:rPr>
                        <w:b/>
                        <w:bCs/>
                        <w:color w:val="800080"/>
                        <w:sz w:val="20"/>
                        <w:szCs w:val="20"/>
                        <w:u w:color="800080"/>
                      </w:rPr>
                    </w:pPr>
                    <w:r>
                      <w:rPr>
                        <w:b/>
                        <w:bCs/>
                        <w:color w:val="800080"/>
                        <w:sz w:val="20"/>
                        <w:szCs w:val="20"/>
                        <w:u w:color="800080"/>
                      </w:rPr>
                      <w:t>Kingdom of Saudi Arabia</w:t>
                    </w:r>
                  </w:p>
                  <w:p w14:paraId="0C33A375" w14:textId="77777777" w:rsidR="00900CE8" w:rsidRDefault="00900CE8">
                    <w:pPr>
                      <w:pStyle w:val="Body"/>
                      <w:jc w:val="center"/>
                      <w:rPr>
                        <w:b/>
                        <w:bCs/>
                        <w:color w:val="800080"/>
                        <w:sz w:val="20"/>
                        <w:szCs w:val="20"/>
                        <w:u w:color="800080"/>
                      </w:rPr>
                    </w:pPr>
                    <w:r>
                      <w:rPr>
                        <w:b/>
                        <w:bCs/>
                        <w:color w:val="800080"/>
                        <w:sz w:val="20"/>
                        <w:szCs w:val="20"/>
                        <w:u w:color="800080"/>
                      </w:rPr>
                      <w:t>National Commission for</w:t>
                    </w:r>
                  </w:p>
                  <w:p w14:paraId="341283FD" w14:textId="77777777" w:rsidR="00900CE8" w:rsidRDefault="00900CE8">
                    <w:pPr>
                      <w:pStyle w:val="Body"/>
                      <w:jc w:val="center"/>
                    </w:pPr>
                    <w:r>
                      <w:rPr>
                        <w:b/>
                        <w:bCs/>
                        <w:color w:val="800080"/>
                        <w:sz w:val="20"/>
                        <w:szCs w:val="20"/>
                        <w:u w:color="800080"/>
                      </w:rPr>
                      <w:t>Academic Accreditation &amp; Assessment</w:t>
                    </w:r>
                  </w:p>
                </w:txbxContent>
              </v:textbox>
              <w10:wrap anchorx="page" anchory="page"/>
            </v:rect>
          </w:pict>
        </mc:Fallback>
      </mc:AlternateContent>
    </w:r>
    <w:r>
      <w:rPr>
        <w:noProof/>
      </w:rPr>
      <mc:AlternateContent>
        <mc:Choice Requires="wps">
          <w:drawing>
            <wp:anchor distT="152400" distB="152400" distL="152400" distR="152400" simplePos="0" relativeHeight="251659264" behindDoc="1" locked="0" layoutInCell="1" allowOverlap="1" wp14:anchorId="6C6C8768" wp14:editId="3A003B6F">
              <wp:simplePos x="0" y="0"/>
              <wp:positionH relativeFrom="page">
                <wp:posOffset>5754370</wp:posOffset>
              </wp:positionH>
              <wp:positionV relativeFrom="page">
                <wp:posOffset>228600</wp:posOffset>
              </wp:positionV>
              <wp:extent cx="1560830" cy="800100"/>
              <wp:effectExtent l="127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0830"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400000"/>
                            <a:headEnd/>
                            <a:tailEnd/>
                          </a14:hiddenLine>
                        </a:ext>
                      </a:extLst>
                    </wps:spPr>
                    <wps:txbx>
                      <w:txbxContent>
                        <w:p w14:paraId="4FE90821" w14:textId="77777777" w:rsidR="00967FC1" w:rsidRDefault="00967FC1">
                          <w:pPr>
                            <w:pStyle w:val="Body"/>
                            <w:bidi/>
                            <w:jc w:val="center"/>
                            <w:rPr>
                              <w:b/>
                              <w:bCs/>
                              <w:color w:val="800080"/>
                              <w:sz w:val="22"/>
                              <w:szCs w:val="22"/>
                              <w:u w:color="800080"/>
                              <w:rtl/>
                            </w:rPr>
                          </w:pPr>
                          <w:r>
                            <w:rPr>
                              <w:rFonts w:ascii="Arial Unicode MS" w:hAnsi="Arial Unicode MS" w:cs="Times New Roman" w:hint="cs"/>
                              <w:b/>
                              <w:bCs/>
                              <w:color w:val="800080"/>
                              <w:sz w:val="22"/>
                              <w:szCs w:val="22"/>
                              <w:u w:color="800080"/>
                              <w:rtl/>
                              <w:lang w:val="ar-SA"/>
                            </w:rPr>
                            <w:t>المملكــة العربيــة السعوديــة</w:t>
                          </w:r>
                        </w:p>
                        <w:p w14:paraId="39E9B088" w14:textId="77777777" w:rsidR="00967FC1" w:rsidRDefault="00967FC1">
                          <w:pPr>
                            <w:pStyle w:val="Body"/>
                            <w:bidi/>
                            <w:jc w:val="center"/>
                            <w:rPr>
                              <w:b/>
                              <w:bCs/>
                              <w:color w:val="800080"/>
                              <w:sz w:val="22"/>
                              <w:szCs w:val="22"/>
                              <w:u w:color="800080"/>
                              <w:rtl/>
                            </w:rPr>
                          </w:pPr>
                          <w:r>
                            <w:rPr>
                              <w:rFonts w:ascii="Arial Unicode MS" w:hAnsi="Arial Unicode MS" w:cs="Times New Roman" w:hint="cs"/>
                              <w:b/>
                              <w:bCs/>
                              <w:color w:val="800080"/>
                              <w:sz w:val="22"/>
                              <w:szCs w:val="22"/>
                              <w:u w:color="800080"/>
                              <w:rtl/>
                              <w:lang w:val="ar-SA"/>
                            </w:rPr>
                            <w:t>الهيئــــة الوطنيــــة للتقـويــم</w:t>
                          </w:r>
                        </w:p>
                        <w:p w14:paraId="55262360" w14:textId="77777777" w:rsidR="00967FC1" w:rsidRDefault="00967FC1">
                          <w:pPr>
                            <w:pStyle w:val="Body"/>
                            <w:bidi/>
                            <w:jc w:val="center"/>
                            <w:rPr>
                              <w:rtl/>
                            </w:rPr>
                          </w:pPr>
                          <w:r>
                            <w:rPr>
                              <w:rFonts w:ascii="Arial Unicode MS" w:hAnsi="Arial Unicode MS" w:cs="Times New Roman" w:hint="cs"/>
                              <w:b/>
                              <w:bCs/>
                              <w:color w:val="800080"/>
                              <w:sz w:val="22"/>
                              <w:szCs w:val="22"/>
                              <w:u w:color="800080"/>
                              <w:rtl/>
                              <w:lang w:val="ar-SA"/>
                            </w:rPr>
                            <w:t>والاعـــتــمـــاد الأكــاديــمــــي</w:t>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6C8768" id="Rectangle 1" o:spid="_x0000_s1037" style="position:absolute;margin-left:453.1pt;margin-top:18pt;width:122.9pt;height:63pt;z-index:-251657216;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" filled="f" stroked="f" strokeweight="1pt">
              <v:stroke miterlimit="4"/>
              <v:textbox inset="3.6pt,,3.6pt">
                <w:txbxContent>
                  <w:p w14:paraId="4FE90821" w14:textId="77777777" w:rsidR="00900CE8" w:rsidRDefault="00900CE8">
                    <w:pPr>
                      <w:pStyle w:val="Body"/>
                      <w:bidi/>
                      <w:jc w:val="center"/>
                      <w:rPr>
                        <w:b/>
                        <w:bCs/>
                        <w:color w:val="800080"/>
                        <w:sz w:val="22"/>
                        <w:szCs w:val="22"/>
                        <w:u w:color="800080"/>
                        <w:rtl/>
                      </w:rPr>
                    </w:pPr>
                    <w:r>
                      <w:rPr>
                        <w:rFonts w:ascii="Arial Unicode MS" w:hAnsi="Arial Unicode MS" w:cs="Times New Roman" w:hint="cs"/>
                        <w:b/>
                        <w:bCs/>
                        <w:color w:val="800080"/>
                        <w:sz w:val="22"/>
                        <w:szCs w:val="22"/>
                        <w:u w:color="800080"/>
                        <w:rtl/>
                        <w:lang w:val="ar-SA"/>
                      </w:rPr>
                      <w:t>المملكــة العربيــة السعوديــة</w:t>
                    </w:r>
                  </w:p>
                  <w:p w14:paraId="39E9B088" w14:textId="77777777" w:rsidR="00900CE8" w:rsidRDefault="00900CE8">
                    <w:pPr>
                      <w:pStyle w:val="Body"/>
                      <w:bidi/>
                      <w:jc w:val="center"/>
                      <w:rPr>
                        <w:b/>
                        <w:bCs/>
                        <w:color w:val="800080"/>
                        <w:sz w:val="22"/>
                        <w:szCs w:val="22"/>
                        <w:u w:color="800080"/>
                        <w:rtl/>
                      </w:rPr>
                    </w:pPr>
                    <w:r>
                      <w:rPr>
                        <w:rFonts w:ascii="Arial Unicode MS" w:hAnsi="Arial Unicode MS" w:cs="Times New Roman" w:hint="cs"/>
                        <w:b/>
                        <w:bCs/>
                        <w:color w:val="800080"/>
                        <w:sz w:val="22"/>
                        <w:szCs w:val="22"/>
                        <w:u w:color="800080"/>
                        <w:rtl/>
                        <w:lang w:val="ar-SA"/>
                      </w:rPr>
                      <w:t>الهيئــــة الوطنيــــة للتقـويــم</w:t>
                    </w:r>
                  </w:p>
                  <w:p w14:paraId="55262360" w14:textId="77777777" w:rsidR="00900CE8" w:rsidRDefault="00900CE8">
                    <w:pPr>
                      <w:pStyle w:val="Body"/>
                      <w:bidi/>
                      <w:jc w:val="center"/>
                      <w:rPr>
                        <w:rtl/>
                      </w:rPr>
                    </w:pPr>
                    <w:r>
                      <w:rPr>
                        <w:rFonts w:ascii="Arial Unicode MS" w:hAnsi="Arial Unicode MS" w:cs="Times New Roman" w:hint="cs"/>
                        <w:b/>
                        <w:bCs/>
                        <w:color w:val="800080"/>
                        <w:sz w:val="22"/>
                        <w:szCs w:val="22"/>
                        <w:u w:color="800080"/>
                        <w:rtl/>
                        <w:lang w:val="ar-SA"/>
                      </w:rPr>
                      <w:t>والاعـــتــمـــاد الأكــاديــمــــي</w:t>
                    </w:r>
                  </w:p>
                </w:txbxContent>
              </v:textbox>
              <w10:wrap anchorx="page" anchory="page"/>
            </v:rect>
          </w:pict>
        </mc:Fallback>
      </mc:AlternateContent>
    </w:r>
    <w:r>
      <w:tab/>
    </w:r>
    <w:r>
      <w:rPr>
        <w:noProof/>
      </w:rPr>
      <w:drawing>
        <wp:inline distT="0" distB="0" distL="0" distR="0" wp14:anchorId="1A938B2F" wp14:editId="294F3ADB">
          <wp:extent cx="797560" cy="833756"/>
          <wp:effectExtent l="0" t="0" r="0" b="0"/>
          <wp:docPr id="1073741825" name="officeArt object" descr="شعار الهيئة الجديد"/>
          <wp:cNvGraphicFramePr/>
          <a:graphic xmlns:a="http://schemas.openxmlformats.org/drawingml/2006/main">
            <a:graphicData uri="http://schemas.openxmlformats.org/drawingml/2006/picture">
              <pic:pic xmlns:pic="http://schemas.openxmlformats.org/drawingml/2006/picture">
                <pic:nvPicPr>
                  <pic:cNvPr id="1073741825" name="image3.jpg" descr="شعار الهيئة الجديد"/>
                  <pic:cNvPicPr>
                    <a:picLocks noChangeAspect="1"/>
                  </pic:cNvPicPr>
                </pic:nvPicPr>
                <pic:blipFill>
                  <a:blip r:embed="rId1">
                    <a:extLst/>
                  </a:blip>
                  <a:stretch>
                    <a:fillRect/>
                  </a:stretch>
                </pic:blipFill>
                <pic:spPr>
                  <a:xfrm>
                    <a:off x="0" y="0"/>
                    <a:ext cx="797560" cy="833756"/>
                  </a:xfrm>
                  <a:prstGeom prst="rect">
                    <a:avLst/>
                  </a:prstGeom>
                  <a:ln w="12700" cap="flat">
                    <a:noFill/>
                    <a:miter lim="400000"/>
                  </a:ln>
                  <a:effectLst/>
                </pic:spPr>
              </pic:pic>
            </a:graphicData>
          </a:graphic>
        </wp:inline>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E535D"/>
    <w:multiLevelType w:val="hybridMultilevel"/>
    <w:tmpl w:val="C02869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AC1CE6"/>
    <w:multiLevelType w:val="hybridMultilevel"/>
    <w:tmpl w:val="9F2CDA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1C14A1A"/>
    <w:multiLevelType w:val="hybridMultilevel"/>
    <w:tmpl w:val="076CF4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7B31E3"/>
    <w:multiLevelType w:val="hybridMultilevel"/>
    <w:tmpl w:val="36FCC2BC"/>
    <w:lvl w:ilvl="0" w:tplc="04090005">
      <w:start w:val="1"/>
      <w:numFmt w:val="bullet"/>
      <w:lvlText w:val=""/>
      <w:lvlJc w:val="left"/>
      <w:pPr>
        <w:ind w:left="360" w:hanging="360"/>
      </w:pPr>
      <w:rPr>
        <w:rFonts w:ascii="Wingdings" w:hAnsi="Wingdings"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918494C">
      <w:start w:val="1"/>
      <w:numFmt w:val="bullet"/>
      <w:lvlText w:val="o"/>
      <w:lvlJc w:val="left"/>
      <w:pPr>
        <w:ind w:left="1069"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8D8D39A">
      <w:start w:val="1"/>
      <w:numFmt w:val="bullet"/>
      <w:lvlText w:val="▪"/>
      <w:lvlJc w:val="left"/>
      <w:pPr>
        <w:ind w:left="1789"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B56995C">
      <w:start w:val="1"/>
      <w:numFmt w:val="bullet"/>
      <w:lvlText w:val="•"/>
      <w:lvlJc w:val="left"/>
      <w:pPr>
        <w:ind w:left="2509"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D326FF4">
      <w:start w:val="1"/>
      <w:numFmt w:val="bullet"/>
      <w:lvlText w:val="o"/>
      <w:lvlJc w:val="left"/>
      <w:pPr>
        <w:ind w:left="3229"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F666F22">
      <w:start w:val="1"/>
      <w:numFmt w:val="bullet"/>
      <w:lvlText w:val="▪"/>
      <w:lvlJc w:val="left"/>
      <w:pPr>
        <w:ind w:left="3949"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FE2AAEC">
      <w:start w:val="1"/>
      <w:numFmt w:val="bullet"/>
      <w:lvlText w:val="•"/>
      <w:lvlJc w:val="left"/>
      <w:pPr>
        <w:ind w:left="4669"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4CEFDDE">
      <w:start w:val="1"/>
      <w:numFmt w:val="bullet"/>
      <w:lvlText w:val="o"/>
      <w:lvlJc w:val="left"/>
      <w:pPr>
        <w:ind w:left="5389"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AAA8EB8">
      <w:start w:val="1"/>
      <w:numFmt w:val="bullet"/>
      <w:lvlText w:val="▪"/>
      <w:lvlJc w:val="left"/>
      <w:pPr>
        <w:ind w:left="6109"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1E61290D"/>
    <w:multiLevelType w:val="hybridMultilevel"/>
    <w:tmpl w:val="4A4EF900"/>
    <w:lvl w:ilvl="0" w:tplc="1CEE3418">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3C6A4F2">
      <w:start w:val="1"/>
      <w:numFmt w:val="bullet"/>
      <w:lvlText w:val="o"/>
      <w:lvlJc w:val="left"/>
      <w:pPr>
        <w:ind w:left="103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306EA74">
      <w:start w:val="1"/>
      <w:numFmt w:val="bullet"/>
      <w:lvlText w:val="▪"/>
      <w:lvlJc w:val="left"/>
      <w:pPr>
        <w:ind w:left="175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4DEF736">
      <w:start w:val="1"/>
      <w:numFmt w:val="bullet"/>
      <w:lvlText w:val="•"/>
      <w:lvlJc w:val="left"/>
      <w:pPr>
        <w:ind w:left="247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866C90A">
      <w:start w:val="1"/>
      <w:numFmt w:val="bullet"/>
      <w:lvlText w:val="o"/>
      <w:lvlJc w:val="left"/>
      <w:pPr>
        <w:ind w:left="319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26483E0">
      <w:start w:val="1"/>
      <w:numFmt w:val="bullet"/>
      <w:lvlText w:val="▪"/>
      <w:lvlJc w:val="left"/>
      <w:pPr>
        <w:ind w:left="391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87C639E">
      <w:start w:val="1"/>
      <w:numFmt w:val="bullet"/>
      <w:lvlText w:val="•"/>
      <w:lvlJc w:val="left"/>
      <w:pPr>
        <w:ind w:left="463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B3E42A2">
      <w:start w:val="1"/>
      <w:numFmt w:val="bullet"/>
      <w:lvlText w:val="o"/>
      <w:lvlJc w:val="left"/>
      <w:pPr>
        <w:ind w:left="535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0464678">
      <w:start w:val="1"/>
      <w:numFmt w:val="bullet"/>
      <w:lvlText w:val="▪"/>
      <w:lvlJc w:val="left"/>
      <w:pPr>
        <w:ind w:left="607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267C2EAF"/>
    <w:multiLevelType w:val="hybridMultilevel"/>
    <w:tmpl w:val="7052608E"/>
    <w:lvl w:ilvl="0" w:tplc="BAF25BCE">
      <w:start w:val="1"/>
      <w:numFmt w:val="bullet"/>
      <w:lvlText w:val="•"/>
      <w:lvlJc w:val="left"/>
      <w:pPr>
        <w:ind w:left="317"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FA45B90">
      <w:start w:val="1"/>
      <w:numFmt w:val="bullet"/>
      <w:lvlText w:val="o"/>
      <w:lvlJc w:val="left"/>
      <w:pPr>
        <w:ind w:left="1037"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A4A98BA">
      <w:start w:val="1"/>
      <w:numFmt w:val="bullet"/>
      <w:lvlText w:val="▪"/>
      <w:lvlJc w:val="left"/>
      <w:pPr>
        <w:ind w:left="1757"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80A7346">
      <w:start w:val="1"/>
      <w:numFmt w:val="bullet"/>
      <w:lvlText w:val="•"/>
      <w:lvlJc w:val="left"/>
      <w:pPr>
        <w:ind w:left="2477"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C88FF0E">
      <w:start w:val="1"/>
      <w:numFmt w:val="bullet"/>
      <w:lvlText w:val="o"/>
      <w:lvlJc w:val="left"/>
      <w:pPr>
        <w:ind w:left="3197"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E1E33A6">
      <w:start w:val="1"/>
      <w:numFmt w:val="bullet"/>
      <w:lvlText w:val="▪"/>
      <w:lvlJc w:val="left"/>
      <w:pPr>
        <w:ind w:left="3917"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35A84C2">
      <w:start w:val="1"/>
      <w:numFmt w:val="bullet"/>
      <w:lvlText w:val="•"/>
      <w:lvlJc w:val="left"/>
      <w:pPr>
        <w:ind w:left="4637"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E364386">
      <w:start w:val="1"/>
      <w:numFmt w:val="bullet"/>
      <w:lvlText w:val="o"/>
      <w:lvlJc w:val="left"/>
      <w:pPr>
        <w:ind w:left="5357"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DE4C0DE">
      <w:start w:val="1"/>
      <w:numFmt w:val="bullet"/>
      <w:lvlText w:val="▪"/>
      <w:lvlJc w:val="left"/>
      <w:pPr>
        <w:ind w:left="6077"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33144F0F"/>
    <w:multiLevelType w:val="hybridMultilevel"/>
    <w:tmpl w:val="82AA5364"/>
    <w:lvl w:ilvl="0" w:tplc="04090005">
      <w:start w:val="1"/>
      <w:numFmt w:val="bullet"/>
      <w:lvlText w:val=""/>
      <w:lvlJc w:val="left"/>
      <w:pPr>
        <w:ind w:left="360" w:hanging="360"/>
      </w:pPr>
      <w:rPr>
        <w:rFonts w:ascii="Wingdings" w:hAnsi="Wingdings"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F2CB160">
      <w:start w:val="1"/>
      <w:numFmt w:val="bullet"/>
      <w:lvlText w:val="o"/>
      <w:lvlJc w:val="left"/>
      <w:pPr>
        <w:ind w:left="928"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21C9EBC">
      <w:start w:val="1"/>
      <w:numFmt w:val="bullet"/>
      <w:lvlText w:val="▪"/>
      <w:lvlJc w:val="left"/>
      <w:pPr>
        <w:ind w:left="1648"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F32D66C">
      <w:start w:val="1"/>
      <w:numFmt w:val="bullet"/>
      <w:lvlText w:val="•"/>
      <w:lvlJc w:val="left"/>
      <w:pPr>
        <w:ind w:left="2368"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9AC5A48">
      <w:start w:val="1"/>
      <w:numFmt w:val="bullet"/>
      <w:lvlText w:val="o"/>
      <w:lvlJc w:val="left"/>
      <w:pPr>
        <w:ind w:left="3088"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B32AD06">
      <w:start w:val="1"/>
      <w:numFmt w:val="bullet"/>
      <w:lvlText w:val="▪"/>
      <w:lvlJc w:val="left"/>
      <w:pPr>
        <w:ind w:left="3808"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02AA72E">
      <w:start w:val="1"/>
      <w:numFmt w:val="bullet"/>
      <w:lvlText w:val="•"/>
      <w:lvlJc w:val="left"/>
      <w:pPr>
        <w:ind w:left="4528"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B860498">
      <w:start w:val="1"/>
      <w:numFmt w:val="bullet"/>
      <w:lvlText w:val="o"/>
      <w:lvlJc w:val="left"/>
      <w:pPr>
        <w:ind w:left="5248"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30AA05A">
      <w:start w:val="1"/>
      <w:numFmt w:val="bullet"/>
      <w:lvlText w:val="▪"/>
      <w:lvlJc w:val="left"/>
      <w:pPr>
        <w:ind w:left="5968"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37585C93"/>
    <w:multiLevelType w:val="multilevel"/>
    <w:tmpl w:val="7DEAF80A"/>
    <w:lvl w:ilvl="0">
      <w:start w:val="1"/>
      <w:numFmt w:val="decimal"/>
      <w:lvlText w:val="%1"/>
      <w:lvlJc w:val="left"/>
      <w:pPr>
        <w:ind w:left="360" w:hanging="360"/>
      </w:pPr>
      <w:rPr>
        <w:rFonts w:eastAsia="Arial Unicode MS" w:hint="default"/>
        <w:u w:val="single"/>
      </w:rPr>
    </w:lvl>
    <w:lvl w:ilvl="1">
      <w:start w:val="1"/>
      <w:numFmt w:val="decimal"/>
      <w:lvlText w:val="%1.%2"/>
      <w:lvlJc w:val="left"/>
      <w:pPr>
        <w:ind w:left="360" w:hanging="360"/>
      </w:pPr>
      <w:rPr>
        <w:rFonts w:eastAsia="Arial Unicode MS" w:hint="default"/>
        <w:u w:val="none"/>
      </w:rPr>
    </w:lvl>
    <w:lvl w:ilvl="2">
      <w:start w:val="1"/>
      <w:numFmt w:val="decimal"/>
      <w:lvlText w:val="%1.%2.%3"/>
      <w:lvlJc w:val="left"/>
      <w:pPr>
        <w:ind w:left="720" w:hanging="720"/>
      </w:pPr>
      <w:rPr>
        <w:rFonts w:eastAsia="Arial Unicode MS" w:hint="default"/>
        <w:u w:val="single"/>
      </w:rPr>
    </w:lvl>
    <w:lvl w:ilvl="3">
      <w:start w:val="1"/>
      <w:numFmt w:val="decimal"/>
      <w:lvlText w:val="%1.%2.%3.%4"/>
      <w:lvlJc w:val="left"/>
      <w:pPr>
        <w:ind w:left="720" w:hanging="720"/>
      </w:pPr>
      <w:rPr>
        <w:rFonts w:eastAsia="Arial Unicode MS" w:hint="default"/>
        <w:u w:val="single"/>
      </w:rPr>
    </w:lvl>
    <w:lvl w:ilvl="4">
      <w:start w:val="1"/>
      <w:numFmt w:val="decimal"/>
      <w:lvlText w:val="%1.%2.%3.%4.%5"/>
      <w:lvlJc w:val="left"/>
      <w:pPr>
        <w:ind w:left="1080" w:hanging="1080"/>
      </w:pPr>
      <w:rPr>
        <w:rFonts w:eastAsia="Arial Unicode MS" w:hint="default"/>
        <w:u w:val="single"/>
      </w:rPr>
    </w:lvl>
    <w:lvl w:ilvl="5">
      <w:start w:val="1"/>
      <w:numFmt w:val="decimal"/>
      <w:lvlText w:val="%1.%2.%3.%4.%5.%6"/>
      <w:lvlJc w:val="left"/>
      <w:pPr>
        <w:ind w:left="1080" w:hanging="1080"/>
      </w:pPr>
      <w:rPr>
        <w:rFonts w:eastAsia="Arial Unicode MS" w:hint="default"/>
        <w:u w:val="single"/>
      </w:rPr>
    </w:lvl>
    <w:lvl w:ilvl="6">
      <w:start w:val="1"/>
      <w:numFmt w:val="decimal"/>
      <w:lvlText w:val="%1.%2.%3.%4.%5.%6.%7"/>
      <w:lvlJc w:val="left"/>
      <w:pPr>
        <w:ind w:left="1440" w:hanging="1440"/>
      </w:pPr>
      <w:rPr>
        <w:rFonts w:eastAsia="Arial Unicode MS" w:hint="default"/>
        <w:u w:val="single"/>
      </w:rPr>
    </w:lvl>
    <w:lvl w:ilvl="7">
      <w:start w:val="1"/>
      <w:numFmt w:val="decimal"/>
      <w:lvlText w:val="%1.%2.%3.%4.%5.%6.%7.%8"/>
      <w:lvlJc w:val="left"/>
      <w:pPr>
        <w:ind w:left="1440" w:hanging="1440"/>
      </w:pPr>
      <w:rPr>
        <w:rFonts w:eastAsia="Arial Unicode MS" w:hint="default"/>
        <w:u w:val="single"/>
      </w:rPr>
    </w:lvl>
    <w:lvl w:ilvl="8">
      <w:start w:val="1"/>
      <w:numFmt w:val="decimal"/>
      <w:lvlText w:val="%1.%2.%3.%4.%5.%6.%7.%8.%9"/>
      <w:lvlJc w:val="left"/>
      <w:pPr>
        <w:ind w:left="1800" w:hanging="1800"/>
      </w:pPr>
      <w:rPr>
        <w:rFonts w:eastAsia="Arial Unicode MS" w:hint="default"/>
        <w:u w:val="single"/>
      </w:rPr>
    </w:lvl>
  </w:abstractNum>
  <w:abstractNum w:abstractNumId="8" w15:restartNumberingAfterBreak="0">
    <w:nsid w:val="384A2C35"/>
    <w:multiLevelType w:val="hybridMultilevel"/>
    <w:tmpl w:val="6B3EB168"/>
    <w:lvl w:ilvl="0" w:tplc="65B44382">
      <w:start w:val="1"/>
      <w:numFmt w:val="bullet"/>
      <w:lvlText w:val="•"/>
      <w:lvlJc w:val="left"/>
      <w:pPr>
        <w:ind w:left="283"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F2CB160">
      <w:start w:val="1"/>
      <w:numFmt w:val="bullet"/>
      <w:lvlText w:val="o"/>
      <w:lvlJc w:val="left"/>
      <w:pPr>
        <w:ind w:left="928"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21C9EBC">
      <w:start w:val="1"/>
      <w:numFmt w:val="bullet"/>
      <w:lvlText w:val="▪"/>
      <w:lvlJc w:val="left"/>
      <w:pPr>
        <w:ind w:left="1648"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F32D66C">
      <w:start w:val="1"/>
      <w:numFmt w:val="bullet"/>
      <w:lvlText w:val="•"/>
      <w:lvlJc w:val="left"/>
      <w:pPr>
        <w:ind w:left="2368"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9AC5A48">
      <w:start w:val="1"/>
      <w:numFmt w:val="bullet"/>
      <w:lvlText w:val="o"/>
      <w:lvlJc w:val="left"/>
      <w:pPr>
        <w:ind w:left="3088"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B32AD06">
      <w:start w:val="1"/>
      <w:numFmt w:val="bullet"/>
      <w:lvlText w:val="▪"/>
      <w:lvlJc w:val="left"/>
      <w:pPr>
        <w:ind w:left="3808"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02AA72E">
      <w:start w:val="1"/>
      <w:numFmt w:val="bullet"/>
      <w:lvlText w:val="•"/>
      <w:lvlJc w:val="left"/>
      <w:pPr>
        <w:ind w:left="4528"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B860498">
      <w:start w:val="1"/>
      <w:numFmt w:val="bullet"/>
      <w:lvlText w:val="o"/>
      <w:lvlJc w:val="left"/>
      <w:pPr>
        <w:ind w:left="5248"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30AA05A">
      <w:start w:val="1"/>
      <w:numFmt w:val="bullet"/>
      <w:lvlText w:val="▪"/>
      <w:lvlJc w:val="left"/>
      <w:pPr>
        <w:ind w:left="5968"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41176226"/>
    <w:multiLevelType w:val="hybridMultilevel"/>
    <w:tmpl w:val="144879BC"/>
    <w:lvl w:ilvl="0" w:tplc="B6D6D178">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644B36C">
      <w:start w:val="1"/>
      <w:numFmt w:val="bullet"/>
      <w:lvlText w:val="o"/>
      <w:lvlJc w:val="left"/>
      <w:pPr>
        <w:ind w:left="103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7EC0D28">
      <w:start w:val="1"/>
      <w:numFmt w:val="bullet"/>
      <w:lvlText w:val="▪"/>
      <w:lvlJc w:val="left"/>
      <w:pPr>
        <w:ind w:left="175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2040C3C">
      <w:start w:val="1"/>
      <w:numFmt w:val="bullet"/>
      <w:lvlText w:val="•"/>
      <w:lvlJc w:val="left"/>
      <w:pPr>
        <w:ind w:left="247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42A81BC">
      <w:start w:val="1"/>
      <w:numFmt w:val="bullet"/>
      <w:lvlText w:val="o"/>
      <w:lvlJc w:val="left"/>
      <w:pPr>
        <w:ind w:left="319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4A4E068">
      <w:start w:val="1"/>
      <w:numFmt w:val="bullet"/>
      <w:lvlText w:val="▪"/>
      <w:lvlJc w:val="left"/>
      <w:pPr>
        <w:ind w:left="391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894FA16">
      <w:start w:val="1"/>
      <w:numFmt w:val="bullet"/>
      <w:lvlText w:val="•"/>
      <w:lvlJc w:val="left"/>
      <w:pPr>
        <w:ind w:left="463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4EC06D6">
      <w:start w:val="1"/>
      <w:numFmt w:val="bullet"/>
      <w:lvlText w:val="o"/>
      <w:lvlJc w:val="left"/>
      <w:pPr>
        <w:ind w:left="535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8BC04D4">
      <w:start w:val="1"/>
      <w:numFmt w:val="bullet"/>
      <w:lvlText w:val="▪"/>
      <w:lvlJc w:val="left"/>
      <w:pPr>
        <w:ind w:left="607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41E9377C"/>
    <w:multiLevelType w:val="hybridMultilevel"/>
    <w:tmpl w:val="7834D0AA"/>
    <w:lvl w:ilvl="0" w:tplc="81482F9C">
      <w:start w:val="1"/>
      <w:numFmt w:val="bullet"/>
      <w:lvlText w:val="•"/>
      <w:lvlJc w:val="left"/>
      <w:pPr>
        <w:ind w:left="349"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542CC30">
      <w:start w:val="1"/>
      <w:numFmt w:val="bullet"/>
      <w:lvlText w:val="o"/>
      <w:lvlJc w:val="left"/>
      <w:pPr>
        <w:ind w:left="1069"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1E6E2D4">
      <w:start w:val="1"/>
      <w:numFmt w:val="bullet"/>
      <w:lvlText w:val="▪"/>
      <w:lvlJc w:val="left"/>
      <w:pPr>
        <w:ind w:left="1789"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BC477A6">
      <w:start w:val="1"/>
      <w:numFmt w:val="bullet"/>
      <w:lvlText w:val="•"/>
      <w:lvlJc w:val="left"/>
      <w:pPr>
        <w:ind w:left="2509"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63858BA">
      <w:start w:val="1"/>
      <w:numFmt w:val="bullet"/>
      <w:lvlText w:val="o"/>
      <w:lvlJc w:val="left"/>
      <w:pPr>
        <w:ind w:left="3229"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1ECF572">
      <w:start w:val="1"/>
      <w:numFmt w:val="bullet"/>
      <w:lvlText w:val="▪"/>
      <w:lvlJc w:val="left"/>
      <w:pPr>
        <w:ind w:left="3949"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1DE2AA6">
      <w:start w:val="1"/>
      <w:numFmt w:val="bullet"/>
      <w:lvlText w:val="•"/>
      <w:lvlJc w:val="left"/>
      <w:pPr>
        <w:ind w:left="4669"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C60574A">
      <w:start w:val="1"/>
      <w:numFmt w:val="bullet"/>
      <w:lvlText w:val="o"/>
      <w:lvlJc w:val="left"/>
      <w:pPr>
        <w:ind w:left="5389"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166BB4A">
      <w:start w:val="1"/>
      <w:numFmt w:val="bullet"/>
      <w:lvlText w:val="▪"/>
      <w:lvlJc w:val="left"/>
      <w:pPr>
        <w:ind w:left="6109"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49766F13"/>
    <w:multiLevelType w:val="hybridMultilevel"/>
    <w:tmpl w:val="F1FAB172"/>
    <w:lvl w:ilvl="0" w:tplc="03F2B314">
      <w:start w:val="1"/>
      <w:numFmt w:val="bullet"/>
      <w:lvlText w:val="•"/>
      <w:lvlJc w:val="left"/>
      <w:pPr>
        <w:ind w:left="283"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A72676C">
      <w:start w:val="1"/>
      <w:numFmt w:val="bullet"/>
      <w:lvlText w:val="o"/>
      <w:lvlJc w:val="left"/>
      <w:pPr>
        <w:ind w:left="928"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5DAD274">
      <w:start w:val="1"/>
      <w:numFmt w:val="bullet"/>
      <w:lvlText w:val="▪"/>
      <w:lvlJc w:val="left"/>
      <w:pPr>
        <w:ind w:left="1648"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44EF61A">
      <w:start w:val="1"/>
      <w:numFmt w:val="bullet"/>
      <w:lvlText w:val="•"/>
      <w:lvlJc w:val="left"/>
      <w:pPr>
        <w:ind w:left="2368"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4EC197A">
      <w:start w:val="1"/>
      <w:numFmt w:val="bullet"/>
      <w:lvlText w:val="o"/>
      <w:lvlJc w:val="left"/>
      <w:pPr>
        <w:ind w:left="3088"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67A4208">
      <w:start w:val="1"/>
      <w:numFmt w:val="bullet"/>
      <w:lvlText w:val="▪"/>
      <w:lvlJc w:val="left"/>
      <w:pPr>
        <w:ind w:left="3808"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740AD9A">
      <w:start w:val="1"/>
      <w:numFmt w:val="bullet"/>
      <w:lvlText w:val="•"/>
      <w:lvlJc w:val="left"/>
      <w:pPr>
        <w:ind w:left="4528"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0B4DF32">
      <w:start w:val="1"/>
      <w:numFmt w:val="bullet"/>
      <w:lvlText w:val="o"/>
      <w:lvlJc w:val="left"/>
      <w:pPr>
        <w:ind w:left="5248"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530FC06">
      <w:start w:val="1"/>
      <w:numFmt w:val="bullet"/>
      <w:lvlText w:val="▪"/>
      <w:lvlJc w:val="left"/>
      <w:pPr>
        <w:ind w:left="5968"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4D185BC6"/>
    <w:multiLevelType w:val="hybridMultilevel"/>
    <w:tmpl w:val="248671E4"/>
    <w:lvl w:ilvl="0" w:tplc="9426F634">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B80F102">
      <w:start w:val="1"/>
      <w:numFmt w:val="bullet"/>
      <w:lvlText w:val="o"/>
      <w:lvlJc w:val="left"/>
      <w:pPr>
        <w:ind w:left="103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E188736">
      <w:start w:val="1"/>
      <w:numFmt w:val="bullet"/>
      <w:lvlText w:val="▪"/>
      <w:lvlJc w:val="left"/>
      <w:pPr>
        <w:ind w:left="175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C92B27C">
      <w:start w:val="1"/>
      <w:numFmt w:val="bullet"/>
      <w:lvlText w:val="•"/>
      <w:lvlJc w:val="left"/>
      <w:pPr>
        <w:ind w:left="247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F02E76A">
      <w:start w:val="1"/>
      <w:numFmt w:val="bullet"/>
      <w:lvlText w:val="o"/>
      <w:lvlJc w:val="left"/>
      <w:pPr>
        <w:ind w:left="319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14012FE">
      <w:start w:val="1"/>
      <w:numFmt w:val="bullet"/>
      <w:lvlText w:val="▪"/>
      <w:lvlJc w:val="left"/>
      <w:pPr>
        <w:ind w:left="391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DF01F92">
      <w:start w:val="1"/>
      <w:numFmt w:val="bullet"/>
      <w:lvlText w:val="•"/>
      <w:lvlJc w:val="left"/>
      <w:pPr>
        <w:ind w:left="463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8A47084">
      <w:start w:val="1"/>
      <w:numFmt w:val="bullet"/>
      <w:lvlText w:val="o"/>
      <w:lvlJc w:val="left"/>
      <w:pPr>
        <w:ind w:left="535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6F014D6">
      <w:start w:val="1"/>
      <w:numFmt w:val="bullet"/>
      <w:lvlText w:val="▪"/>
      <w:lvlJc w:val="left"/>
      <w:pPr>
        <w:ind w:left="607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51C2391E"/>
    <w:multiLevelType w:val="hybridMultilevel"/>
    <w:tmpl w:val="D7BE4A0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2B527E0"/>
    <w:multiLevelType w:val="hybridMultilevel"/>
    <w:tmpl w:val="036A5D9C"/>
    <w:lvl w:ilvl="0" w:tplc="7ED2B7D2">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918494C">
      <w:start w:val="1"/>
      <w:numFmt w:val="bullet"/>
      <w:lvlText w:val="o"/>
      <w:lvlJc w:val="left"/>
      <w:pPr>
        <w:ind w:left="1069"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8D8D39A">
      <w:start w:val="1"/>
      <w:numFmt w:val="bullet"/>
      <w:lvlText w:val="▪"/>
      <w:lvlJc w:val="left"/>
      <w:pPr>
        <w:ind w:left="1789"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B56995C">
      <w:start w:val="1"/>
      <w:numFmt w:val="bullet"/>
      <w:lvlText w:val="•"/>
      <w:lvlJc w:val="left"/>
      <w:pPr>
        <w:ind w:left="2509"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D326FF4">
      <w:start w:val="1"/>
      <w:numFmt w:val="bullet"/>
      <w:lvlText w:val="o"/>
      <w:lvlJc w:val="left"/>
      <w:pPr>
        <w:ind w:left="3229"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F666F22">
      <w:start w:val="1"/>
      <w:numFmt w:val="bullet"/>
      <w:lvlText w:val="▪"/>
      <w:lvlJc w:val="left"/>
      <w:pPr>
        <w:ind w:left="3949"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FE2AAEC">
      <w:start w:val="1"/>
      <w:numFmt w:val="bullet"/>
      <w:lvlText w:val="•"/>
      <w:lvlJc w:val="left"/>
      <w:pPr>
        <w:ind w:left="4669"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4CEFDDE">
      <w:start w:val="1"/>
      <w:numFmt w:val="bullet"/>
      <w:lvlText w:val="o"/>
      <w:lvlJc w:val="left"/>
      <w:pPr>
        <w:ind w:left="5389"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AAA8EB8">
      <w:start w:val="1"/>
      <w:numFmt w:val="bullet"/>
      <w:lvlText w:val="▪"/>
      <w:lvlJc w:val="left"/>
      <w:pPr>
        <w:ind w:left="6109"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549F266F"/>
    <w:multiLevelType w:val="hybridMultilevel"/>
    <w:tmpl w:val="64663036"/>
    <w:lvl w:ilvl="0" w:tplc="04090005">
      <w:start w:val="1"/>
      <w:numFmt w:val="bullet"/>
      <w:lvlText w:val=""/>
      <w:lvlJc w:val="left"/>
      <w:pPr>
        <w:ind w:left="360" w:hanging="360"/>
      </w:pPr>
      <w:rPr>
        <w:rFonts w:ascii="Wingdings" w:hAnsi="Wingdings"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EFC943E">
      <w:start w:val="1"/>
      <w:numFmt w:val="bullet"/>
      <w:lvlText w:val="o"/>
      <w:lvlJc w:val="left"/>
      <w:pPr>
        <w:ind w:left="928"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A4E1D14">
      <w:start w:val="1"/>
      <w:numFmt w:val="bullet"/>
      <w:lvlText w:val="▪"/>
      <w:lvlJc w:val="left"/>
      <w:pPr>
        <w:ind w:left="1648"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788184C">
      <w:start w:val="1"/>
      <w:numFmt w:val="bullet"/>
      <w:lvlText w:val="•"/>
      <w:lvlJc w:val="left"/>
      <w:pPr>
        <w:ind w:left="2368"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6269C0E">
      <w:start w:val="1"/>
      <w:numFmt w:val="bullet"/>
      <w:lvlText w:val="o"/>
      <w:lvlJc w:val="left"/>
      <w:pPr>
        <w:ind w:left="3088"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56206C8">
      <w:start w:val="1"/>
      <w:numFmt w:val="bullet"/>
      <w:lvlText w:val="▪"/>
      <w:lvlJc w:val="left"/>
      <w:pPr>
        <w:ind w:left="3808"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A8A481C">
      <w:start w:val="1"/>
      <w:numFmt w:val="bullet"/>
      <w:lvlText w:val="•"/>
      <w:lvlJc w:val="left"/>
      <w:pPr>
        <w:ind w:left="4528"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3CA9E16">
      <w:start w:val="1"/>
      <w:numFmt w:val="bullet"/>
      <w:lvlText w:val="o"/>
      <w:lvlJc w:val="left"/>
      <w:pPr>
        <w:ind w:left="5248"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D887D34">
      <w:start w:val="1"/>
      <w:numFmt w:val="bullet"/>
      <w:lvlText w:val="▪"/>
      <w:lvlJc w:val="left"/>
      <w:pPr>
        <w:ind w:left="5968"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56857745"/>
    <w:multiLevelType w:val="multilevel"/>
    <w:tmpl w:val="3B384112"/>
    <w:lvl w:ilvl="0">
      <w:start w:val="1"/>
      <w:numFmt w:val="decimal"/>
      <w:lvlText w:val="%1."/>
      <w:lvlJc w:val="left"/>
      <w:pPr>
        <w:ind w:left="69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432"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left="792" w:hanging="72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ind w:left="792" w:hanging="72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2.%3.%4.%5."/>
      <w:lvlJc w:val="left"/>
      <w:pPr>
        <w:ind w:left="1152" w:hanging="108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2.%3.%4.%5.%6."/>
      <w:lvlJc w:val="left"/>
      <w:pPr>
        <w:ind w:left="1152" w:hanging="108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2.%3.%4.%5.%6.%7."/>
      <w:lvlJc w:val="left"/>
      <w:pPr>
        <w:ind w:left="1512" w:hanging="14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2.%3.%4.%5.%6.%7.%8."/>
      <w:lvlJc w:val="left"/>
      <w:pPr>
        <w:ind w:left="1512" w:hanging="14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2.%3.%4.%5.%6.%7.%8.%9."/>
      <w:lvlJc w:val="left"/>
      <w:pPr>
        <w:ind w:left="1872" w:hanging="180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58225813"/>
    <w:multiLevelType w:val="hybridMultilevel"/>
    <w:tmpl w:val="27B22780"/>
    <w:lvl w:ilvl="0" w:tplc="04090005">
      <w:start w:val="1"/>
      <w:numFmt w:val="bullet"/>
      <w:lvlText w:val=""/>
      <w:lvlJc w:val="left"/>
      <w:pPr>
        <w:ind w:left="360" w:hanging="360"/>
      </w:pPr>
      <w:rPr>
        <w:rFonts w:ascii="Wingdings" w:hAnsi="Wingdings"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FA45B90">
      <w:start w:val="1"/>
      <w:numFmt w:val="bullet"/>
      <w:lvlText w:val="o"/>
      <w:lvlJc w:val="left"/>
      <w:pPr>
        <w:ind w:left="1037"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A4A98BA">
      <w:start w:val="1"/>
      <w:numFmt w:val="bullet"/>
      <w:lvlText w:val="▪"/>
      <w:lvlJc w:val="left"/>
      <w:pPr>
        <w:ind w:left="1757"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80A7346">
      <w:start w:val="1"/>
      <w:numFmt w:val="bullet"/>
      <w:lvlText w:val="•"/>
      <w:lvlJc w:val="left"/>
      <w:pPr>
        <w:ind w:left="2477"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C88FF0E">
      <w:start w:val="1"/>
      <w:numFmt w:val="bullet"/>
      <w:lvlText w:val="o"/>
      <w:lvlJc w:val="left"/>
      <w:pPr>
        <w:ind w:left="3197"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E1E33A6">
      <w:start w:val="1"/>
      <w:numFmt w:val="bullet"/>
      <w:lvlText w:val="▪"/>
      <w:lvlJc w:val="left"/>
      <w:pPr>
        <w:ind w:left="3917"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35A84C2">
      <w:start w:val="1"/>
      <w:numFmt w:val="bullet"/>
      <w:lvlText w:val="•"/>
      <w:lvlJc w:val="left"/>
      <w:pPr>
        <w:ind w:left="4637"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E364386">
      <w:start w:val="1"/>
      <w:numFmt w:val="bullet"/>
      <w:lvlText w:val="o"/>
      <w:lvlJc w:val="left"/>
      <w:pPr>
        <w:ind w:left="5357"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DE4C0DE">
      <w:start w:val="1"/>
      <w:numFmt w:val="bullet"/>
      <w:lvlText w:val="▪"/>
      <w:lvlJc w:val="left"/>
      <w:pPr>
        <w:ind w:left="6077"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5CB84303"/>
    <w:multiLevelType w:val="hybridMultilevel"/>
    <w:tmpl w:val="FF142C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71427FC"/>
    <w:multiLevelType w:val="hybridMultilevel"/>
    <w:tmpl w:val="2B8621F2"/>
    <w:lvl w:ilvl="0" w:tplc="A50AF524">
      <w:start w:val="1"/>
      <w:numFmt w:val="bullet"/>
      <w:lvlText w:val="•"/>
      <w:lvlJc w:val="left"/>
      <w:pPr>
        <w:ind w:left="176" w:hanging="17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33E79A4">
      <w:start w:val="1"/>
      <w:numFmt w:val="bullet"/>
      <w:lvlText w:val="o"/>
      <w:lvlJc w:val="left"/>
      <w:pPr>
        <w:ind w:left="896" w:hanging="17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E503974">
      <w:start w:val="1"/>
      <w:numFmt w:val="bullet"/>
      <w:lvlText w:val="▪"/>
      <w:lvlJc w:val="left"/>
      <w:pPr>
        <w:ind w:left="1616" w:hanging="17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B282A6C">
      <w:start w:val="1"/>
      <w:numFmt w:val="bullet"/>
      <w:lvlText w:val="•"/>
      <w:lvlJc w:val="left"/>
      <w:pPr>
        <w:ind w:left="2336" w:hanging="17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50CC0BC">
      <w:start w:val="1"/>
      <w:numFmt w:val="bullet"/>
      <w:lvlText w:val="o"/>
      <w:lvlJc w:val="left"/>
      <w:pPr>
        <w:ind w:left="3056" w:hanging="17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608332E">
      <w:start w:val="1"/>
      <w:numFmt w:val="bullet"/>
      <w:lvlText w:val="▪"/>
      <w:lvlJc w:val="left"/>
      <w:pPr>
        <w:ind w:left="3776" w:hanging="17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6DCC286">
      <w:start w:val="1"/>
      <w:numFmt w:val="bullet"/>
      <w:lvlText w:val="•"/>
      <w:lvlJc w:val="left"/>
      <w:pPr>
        <w:ind w:left="4496" w:hanging="17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0BAA66C">
      <w:start w:val="1"/>
      <w:numFmt w:val="bullet"/>
      <w:lvlText w:val="o"/>
      <w:lvlJc w:val="left"/>
      <w:pPr>
        <w:ind w:left="5216" w:hanging="17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A12BC6E">
      <w:start w:val="1"/>
      <w:numFmt w:val="bullet"/>
      <w:lvlText w:val="▪"/>
      <w:lvlJc w:val="left"/>
      <w:pPr>
        <w:ind w:left="5936" w:hanging="17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673A6E1B"/>
    <w:multiLevelType w:val="hybridMultilevel"/>
    <w:tmpl w:val="BF606EB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6D773384"/>
    <w:multiLevelType w:val="hybridMultilevel"/>
    <w:tmpl w:val="375E83F4"/>
    <w:lvl w:ilvl="0" w:tplc="04090005">
      <w:start w:val="1"/>
      <w:numFmt w:val="bullet"/>
      <w:lvlText w:val=""/>
      <w:lvlJc w:val="left"/>
      <w:pPr>
        <w:ind w:left="360" w:hanging="360"/>
      </w:pPr>
      <w:rPr>
        <w:rFonts w:ascii="Wingdings" w:hAnsi="Wingdings"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3C6A4F2">
      <w:start w:val="1"/>
      <w:numFmt w:val="bullet"/>
      <w:lvlText w:val="o"/>
      <w:lvlJc w:val="left"/>
      <w:pPr>
        <w:ind w:left="103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306EA74">
      <w:start w:val="1"/>
      <w:numFmt w:val="bullet"/>
      <w:lvlText w:val="▪"/>
      <w:lvlJc w:val="left"/>
      <w:pPr>
        <w:ind w:left="175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4DEF736">
      <w:start w:val="1"/>
      <w:numFmt w:val="bullet"/>
      <w:lvlText w:val="•"/>
      <w:lvlJc w:val="left"/>
      <w:pPr>
        <w:ind w:left="247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866C90A">
      <w:start w:val="1"/>
      <w:numFmt w:val="bullet"/>
      <w:lvlText w:val="o"/>
      <w:lvlJc w:val="left"/>
      <w:pPr>
        <w:ind w:left="319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26483E0">
      <w:start w:val="1"/>
      <w:numFmt w:val="bullet"/>
      <w:lvlText w:val="▪"/>
      <w:lvlJc w:val="left"/>
      <w:pPr>
        <w:ind w:left="391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87C639E">
      <w:start w:val="1"/>
      <w:numFmt w:val="bullet"/>
      <w:lvlText w:val="•"/>
      <w:lvlJc w:val="left"/>
      <w:pPr>
        <w:ind w:left="463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B3E42A2">
      <w:start w:val="1"/>
      <w:numFmt w:val="bullet"/>
      <w:lvlText w:val="o"/>
      <w:lvlJc w:val="left"/>
      <w:pPr>
        <w:ind w:left="535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0464678">
      <w:start w:val="1"/>
      <w:numFmt w:val="bullet"/>
      <w:lvlText w:val="▪"/>
      <w:lvlJc w:val="left"/>
      <w:pPr>
        <w:ind w:left="607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70CB609A"/>
    <w:multiLevelType w:val="hybridMultilevel"/>
    <w:tmpl w:val="91FE388E"/>
    <w:lvl w:ilvl="0" w:tplc="04090005">
      <w:start w:val="1"/>
      <w:numFmt w:val="bullet"/>
      <w:lvlText w:val=""/>
      <w:lvlJc w:val="left"/>
      <w:pPr>
        <w:ind w:left="360" w:hanging="360"/>
      </w:pPr>
      <w:rPr>
        <w:rFonts w:ascii="Wingdings" w:hAnsi="Wingdings"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542CC30">
      <w:start w:val="1"/>
      <w:numFmt w:val="bullet"/>
      <w:lvlText w:val="o"/>
      <w:lvlJc w:val="left"/>
      <w:pPr>
        <w:ind w:left="1069"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1E6E2D4">
      <w:start w:val="1"/>
      <w:numFmt w:val="bullet"/>
      <w:lvlText w:val="▪"/>
      <w:lvlJc w:val="left"/>
      <w:pPr>
        <w:ind w:left="1789"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BC477A6">
      <w:start w:val="1"/>
      <w:numFmt w:val="bullet"/>
      <w:lvlText w:val="•"/>
      <w:lvlJc w:val="left"/>
      <w:pPr>
        <w:ind w:left="2509"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63858BA">
      <w:start w:val="1"/>
      <w:numFmt w:val="bullet"/>
      <w:lvlText w:val="o"/>
      <w:lvlJc w:val="left"/>
      <w:pPr>
        <w:ind w:left="3229"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1ECF572">
      <w:start w:val="1"/>
      <w:numFmt w:val="bullet"/>
      <w:lvlText w:val="▪"/>
      <w:lvlJc w:val="left"/>
      <w:pPr>
        <w:ind w:left="3949"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1DE2AA6">
      <w:start w:val="1"/>
      <w:numFmt w:val="bullet"/>
      <w:lvlText w:val="•"/>
      <w:lvlJc w:val="left"/>
      <w:pPr>
        <w:ind w:left="4669"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C60574A">
      <w:start w:val="1"/>
      <w:numFmt w:val="bullet"/>
      <w:lvlText w:val="o"/>
      <w:lvlJc w:val="left"/>
      <w:pPr>
        <w:ind w:left="5389"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166BB4A">
      <w:start w:val="1"/>
      <w:numFmt w:val="bullet"/>
      <w:lvlText w:val="▪"/>
      <w:lvlJc w:val="left"/>
      <w:pPr>
        <w:ind w:left="6109"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70F35CDA"/>
    <w:multiLevelType w:val="hybridMultilevel"/>
    <w:tmpl w:val="BAD06A9E"/>
    <w:lvl w:ilvl="0" w:tplc="D204A306">
      <w:start w:val="1"/>
      <w:numFmt w:val="bullet"/>
      <w:lvlText w:val="•"/>
      <w:lvlJc w:val="left"/>
      <w:pPr>
        <w:ind w:left="283"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EFC943E">
      <w:start w:val="1"/>
      <w:numFmt w:val="bullet"/>
      <w:lvlText w:val="o"/>
      <w:lvlJc w:val="left"/>
      <w:pPr>
        <w:ind w:left="928"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A4E1D14">
      <w:start w:val="1"/>
      <w:numFmt w:val="bullet"/>
      <w:lvlText w:val="▪"/>
      <w:lvlJc w:val="left"/>
      <w:pPr>
        <w:ind w:left="1648"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788184C">
      <w:start w:val="1"/>
      <w:numFmt w:val="bullet"/>
      <w:lvlText w:val="•"/>
      <w:lvlJc w:val="left"/>
      <w:pPr>
        <w:ind w:left="2368"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6269C0E">
      <w:start w:val="1"/>
      <w:numFmt w:val="bullet"/>
      <w:lvlText w:val="o"/>
      <w:lvlJc w:val="left"/>
      <w:pPr>
        <w:ind w:left="3088"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56206C8">
      <w:start w:val="1"/>
      <w:numFmt w:val="bullet"/>
      <w:lvlText w:val="▪"/>
      <w:lvlJc w:val="left"/>
      <w:pPr>
        <w:ind w:left="3808"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A8A481C">
      <w:start w:val="1"/>
      <w:numFmt w:val="bullet"/>
      <w:lvlText w:val="•"/>
      <w:lvlJc w:val="left"/>
      <w:pPr>
        <w:ind w:left="4528"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3CA9E16">
      <w:start w:val="1"/>
      <w:numFmt w:val="bullet"/>
      <w:lvlText w:val="o"/>
      <w:lvlJc w:val="left"/>
      <w:pPr>
        <w:ind w:left="5248"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D887D34">
      <w:start w:val="1"/>
      <w:numFmt w:val="bullet"/>
      <w:lvlText w:val="▪"/>
      <w:lvlJc w:val="left"/>
      <w:pPr>
        <w:ind w:left="5968"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15:restartNumberingAfterBreak="0">
    <w:nsid w:val="72FD3571"/>
    <w:multiLevelType w:val="hybridMultilevel"/>
    <w:tmpl w:val="E06E59CC"/>
    <w:lvl w:ilvl="0" w:tplc="04090005">
      <w:start w:val="1"/>
      <w:numFmt w:val="bullet"/>
      <w:lvlText w:val=""/>
      <w:lvlJc w:val="left"/>
      <w:pPr>
        <w:ind w:left="360" w:hanging="360"/>
      </w:pPr>
      <w:rPr>
        <w:rFonts w:ascii="Wingdings" w:hAnsi="Wingdings"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A72676C">
      <w:start w:val="1"/>
      <w:numFmt w:val="bullet"/>
      <w:lvlText w:val="o"/>
      <w:lvlJc w:val="left"/>
      <w:pPr>
        <w:ind w:left="928"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5DAD274">
      <w:start w:val="1"/>
      <w:numFmt w:val="bullet"/>
      <w:lvlText w:val="▪"/>
      <w:lvlJc w:val="left"/>
      <w:pPr>
        <w:ind w:left="1648"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44EF61A">
      <w:start w:val="1"/>
      <w:numFmt w:val="bullet"/>
      <w:lvlText w:val="•"/>
      <w:lvlJc w:val="left"/>
      <w:pPr>
        <w:ind w:left="2368"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4EC197A">
      <w:start w:val="1"/>
      <w:numFmt w:val="bullet"/>
      <w:lvlText w:val="o"/>
      <w:lvlJc w:val="left"/>
      <w:pPr>
        <w:ind w:left="3088"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67A4208">
      <w:start w:val="1"/>
      <w:numFmt w:val="bullet"/>
      <w:lvlText w:val="▪"/>
      <w:lvlJc w:val="left"/>
      <w:pPr>
        <w:ind w:left="3808"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740AD9A">
      <w:start w:val="1"/>
      <w:numFmt w:val="bullet"/>
      <w:lvlText w:val="•"/>
      <w:lvlJc w:val="left"/>
      <w:pPr>
        <w:ind w:left="4528"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0B4DF32">
      <w:start w:val="1"/>
      <w:numFmt w:val="bullet"/>
      <w:lvlText w:val="o"/>
      <w:lvlJc w:val="left"/>
      <w:pPr>
        <w:ind w:left="5248"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530FC06">
      <w:start w:val="1"/>
      <w:numFmt w:val="bullet"/>
      <w:lvlText w:val="▪"/>
      <w:lvlJc w:val="left"/>
      <w:pPr>
        <w:ind w:left="5968"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15:restartNumberingAfterBreak="0">
    <w:nsid w:val="7B443E35"/>
    <w:multiLevelType w:val="hybridMultilevel"/>
    <w:tmpl w:val="8604D870"/>
    <w:lvl w:ilvl="0" w:tplc="04090005">
      <w:start w:val="1"/>
      <w:numFmt w:val="bullet"/>
      <w:lvlText w:val=""/>
      <w:lvlJc w:val="left"/>
      <w:pPr>
        <w:ind w:left="360" w:hanging="360"/>
      </w:pPr>
      <w:rPr>
        <w:rFonts w:ascii="Wingdings" w:hAnsi="Wingdings"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33E79A4">
      <w:start w:val="1"/>
      <w:numFmt w:val="bullet"/>
      <w:lvlText w:val="o"/>
      <w:lvlJc w:val="left"/>
      <w:pPr>
        <w:ind w:left="896" w:hanging="17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E503974">
      <w:start w:val="1"/>
      <w:numFmt w:val="bullet"/>
      <w:lvlText w:val="▪"/>
      <w:lvlJc w:val="left"/>
      <w:pPr>
        <w:ind w:left="1616" w:hanging="17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B282A6C">
      <w:start w:val="1"/>
      <w:numFmt w:val="bullet"/>
      <w:lvlText w:val="•"/>
      <w:lvlJc w:val="left"/>
      <w:pPr>
        <w:ind w:left="2336" w:hanging="17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50CC0BC">
      <w:start w:val="1"/>
      <w:numFmt w:val="bullet"/>
      <w:lvlText w:val="o"/>
      <w:lvlJc w:val="left"/>
      <w:pPr>
        <w:ind w:left="3056" w:hanging="17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608332E">
      <w:start w:val="1"/>
      <w:numFmt w:val="bullet"/>
      <w:lvlText w:val="▪"/>
      <w:lvlJc w:val="left"/>
      <w:pPr>
        <w:ind w:left="3776" w:hanging="17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6DCC286">
      <w:start w:val="1"/>
      <w:numFmt w:val="bullet"/>
      <w:lvlText w:val="•"/>
      <w:lvlJc w:val="left"/>
      <w:pPr>
        <w:ind w:left="4496" w:hanging="17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0BAA66C">
      <w:start w:val="1"/>
      <w:numFmt w:val="bullet"/>
      <w:lvlText w:val="o"/>
      <w:lvlJc w:val="left"/>
      <w:pPr>
        <w:ind w:left="5216" w:hanging="17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A12BC6E">
      <w:start w:val="1"/>
      <w:numFmt w:val="bullet"/>
      <w:lvlText w:val="▪"/>
      <w:lvlJc w:val="left"/>
      <w:pPr>
        <w:ind w:left="5936" w:hanging="17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0">
    <w:nsid w:val="7D2E2AE7"/>
    <w:multiLevelType w:val="hybridMultilevel"/>
    <w:tmpl w:val="214A6D44"/>
    <w:lvl w:ilvl="0" w:tplc="04090005">
      <w:start w:val="1"/>
      <w:numFmt w:val="bullet"/>
      <w:lvlText w:val=""/>
      <w:lvlJc w:val="left"/>
      <w:pPr>
        <w:ind w:left="360" w:hanging="360"/>
      </w:pPr>
      <w:rPr>
        <w:rFonts w:ascii="Wingdings" w:hAnsi="Wingdings"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B80F102">
      <w:start w:val="1"/>
      <w:numFmt w:val="bullet"/>
      <w:lvlText w:val="o"/>
      <w:lvlJc w:val="left"/>
      <w:pPr>
        <w:ind w:left="103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E188736">
      <w:start w:val="1"/>
      <w:numFmt w:val="bullet"/>
      <w:lvlText w:val="▪"/>
      <w:lvlJc w:val="left"/>
      <w:pPr>
        <w:ind w:left="175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C92B27C">
      <w:start w:val="1"/>
      <w:numFmt w:val="bullet"/>
      <w:lvlText w:val="•"/>
      <w:lvlJc w:val="left"/>
      <w:pPr>
        <w:ind w:left="247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F02E76A">
      <w:start w:val="1"/>
      <w:numFmt w:val="bullet"/>
      <w:lvlText w:val="o"/>
      <w:lvlJc w:val="left"/>
      <w:pPr>
        <w:ind w:left="319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14012FE">
      <w:start w:val="1"/>
      <w:numFmt w:val="bullet"/>
      <w:lvlText w:val="▪"/>
      <w:lvlJc w:val="left"/>
      <w:pPr>
        <w:ind w:left="391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DF01F92">
      <w:start w:val="1"/>
      <w:numFmt w:val="bullet"/>
      <w:lvlText w:val="•"/>
      <w:lvlJc w:val="left"/>
      <w:pPr>
        <w:ind w:left="463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8A47084">
      <w:start w:val="1"/>
      <w:numFmt w:val="bullet"/>
      <w:lvlText w:val="o"/>
      <w:lvlJc w:val="left"/>
      <w:pPr>
        <w:ind w:left="535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6F014D6">
      <w:start w:val="1"/>
      <w:numFmt w:val="bullet"/>
      <w:lvlText w:val="▪"/>
      <w:lvlJc w:val="left"/>
      <w:pPr>
        <w:ind w:left="607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0">
    <w:nsid w:val="7DA27306"/>
    <w:multiLevelType w:val="hybridMultilevel"/>
    <w:tmpl w:val="E0A821FE"/>
    <w:lvl w:ilvl="0" w:tplc="04090005">
      <w:start w:val="1"/>
      <w:numFmt w:val="bullet"/>
      <w:lvlText w:val=""/>
      <w:lvlJc w:val="left"/>
      <w:pPr>
        <w:ind w:left="360" w:hanging="360"/>
      </w:pPr>
      <w:rPr>
        <w:rFonts w:ascii="Wingdings" w:hAnsi="Wingdings"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644B36C">
      <w:start w:val="1"/>
      <w:numFmt w:val="bullet"/>
      <w:lvlText w:val="o"/>
      <w:lvlJc w:val="left"/>
      <w:pPr>
        <w:ind w:left="103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7EC0D28">
      <w:start w:val="1"/>
      <w:numFmt w:val="bullet"/>
      <w:lvlText w:val="▪"/>
      <w:lvlJc w:val="left"/>
      <w:pPr>
        <w:ind w:left="175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2040C3C">
      <w:start w:val="1"/>
      <w:numFmt w:val="bullet"/>
      <w:lvlText w:val="•"/>
      <w:lvlJc w:val="left"/>
      <w:pPr>
        <w:ind w:left="247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42A81BC">
      <w:start w:val="1"/>
      <w:numFmt w:val="bullet"/>
      <w:lvlText w:val="o"/>
      <w:lvlJc w:val="left"/>
      <w:pPr>
        <w:ind w:left="319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4A4E068">
      <w:start w:val="1"/>
      <w:numFmt w:val="bullet"/>
      <w:lvlText w:val="▪"/>
      <w:lvlJc w:val="left"/>
      <w:pPr>
        <w:ind w:left="391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894FA16">
      <w:start w:val="1"/>
      <w:numFmt w:val="bullet"/>
      <w:lvlText w:val="•"/>
      <w:lvlJc w:val="left"/>
      <w:pPr>
        <w:ind w:left="463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4EC06D6">
      <w:start w:val="1"/>
      <w:numFmt w:val="bullet"/>
      <w:lvlText w:val="o"/>
      <w:lvlJc w:val="left"/>
      <w:pPr>
        <w:ind w:left="535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8BC04D4">
      <w:start w:val="1"/>
      <w:numFmt w:val="bullet"/>
      <w:lvlText w:val="▪"/>
      <w:lvlJc w:val="left"/>
      <w:pPr>
        <w:ind w:left="607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9"/>
  </w:num>
  <w:num w:numId="2">
    <w:abstractNumId w:val="11"/>
  </w:num>
  <w:num w:numId="3">
    <w:abstractNumId w:val="4"/>
  </w:num>
  <w:num w:numId="4">
    <w:abstractNumId w:val="23"/>
  </w:num>
  <w:num w:numId="5">
    <w:abstractNumId w:val="19"/>
  </w:num>
  <w:num w:numId="6">
    <w:abstractNumId w:val="8"/>
  </w:num>
  <w:num w:numId="7">
    <w:abstractNumId w:val="5"/>
  </w:num>
  <w:num w:numId="8">
    <w:abstractNumId w:val="10"/>
  </w:num>
  <w:num w:numId="9">
    <w:abstractNumId w:val="12"/>
  </w:num>
  <w:num w:numId="10">
    <w:abstractNumId w:val="14"/>
  </w:num>
  <w:num w:numId="11">
    <w:abstractNumId w:val="16"/>
  </w:num>
  <w:num w:numId="12">
    <w:abstractNumId w:val="0"/>
  </w:num>
  <w:num w:numId="13">
    <w:abstractNumId w:val="1"/>
  </w:num>
  <w:num w:numId="14">
    <w:abstractNumId w:val="20"/>
  </w:num>
  <w:num w:numId="15">
    <w:abstractNumId w:val="2"/>
  </w:num>
  <w:num w:numId="16">
    <w:abstractNumId w:val="18"/>
  </w:num>
  <w:num w:numId="17">
    <w:abstractNumId w:val="27"/>
  </w:num>
  <w:num w:numId="18">
    <w:abstractNumId w:val="15"/>
  </w:num>
  <w:num w:numId="19">
    <w:abstractNumId w:val="21"/>
  </w:num>
  <w:num w:numId="20">
    <w:abstractNumId w:val="13"/>
  </w:num>
  <w:num w:numId="21">
    <w:abstractNumId w:val="7"/>
  </w:num>
  <w:num w:numId="22">
    <w:abstractNumId w:val="24"/>
  </w:num>
  <w:num w:numId="23">
    <w:abstractNumId w:val="25"/>
  </w:num>
  <w:num w:numId="24">
    <w:abstractNumId w:val="6"/>
  </w:num>
  <w:num w:numId="25">
    <w:abstractNumId w:val="17"/>
  </w:num>
  <w:num w:numId="26">
    <w:abstractNumId w:val="22"/>
  </w:num>
  <w:num w:numId="27">
    <w:abstractNumId w:val="26"/>
  </w:num>
  <w:num w:numId="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2"/>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3F10"/>
    <w:rsid w:val="00040D04"/>
    <w:rsid w:val="001636EA"/>
    <w:rsid w:val="00184AA4"/>
    <w:rsid w:val="00190FAB"/>
    <w:rsid w:val="001D441C"/>
    <w:rsid w:val="00206880"/>
    <w:rsid w:val="00282FA3"/>
    <w:rsid w:val="002A10C5"/>
    <w:rsid w:val="003C26B0"/>
    <w:rsid w:val="0057651C"/>
    <w:rsid w:val="0063477F"/>
    <w:rsid w:val="006A7115"/>
    <w:rsid w:val="00701DD0"/>
    <w:rsid w:val="00704974"/>
    <w:rsid w:val="00761F8E"/>
    <w:rsid w:val="007713A3"/>
    <w:rsid w:val="007C459D"/>
    <w:rsid w:val="00900CE8"/>
    <w:rsid w:val="00964B24"/>
    <w:rsid w:val="00967FC1"/>
    <w:rsid w:val="009D0513"/>
    <w:rsid w:val="00A11F04"/>
    <w:rsid w:val="00A53467"/>
    <w:rsid w:val="00AC5CFC"/>
    <w:rsid w:val="00B3024E"/>
    <w:rsid w:val="00B77F56"/>
    <w:rsid w:val="00BC3F10"/>
    <w:rsid w:val="00BF52FA"/>
    <w:rsid w:val="00C23B03"/>
    <w:rsid w:val="00CB5D63"/>
    <w:rsid w:val="00CB6288"/>
    <w:rsid w:val="00CD35A1"/>
    <w:rsid w:val="00D352E5"/>
    <w:rsid w:val="00D47B10"/>
    <w:rsid w:val="00D96AD7"/>
    <w:rsid w:val="00DB7E0A"/>
    <w:rsid w:val="00E40B9E"/>
    <w:rsid w:val="00E50DD5"/>
    <w:rsid w:val="00E527B7"/>
    <w:rsid w:val="00F07B7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4BA06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sid w:val="001D441C"/>
    <w:rPr>
      <w:sz w:val="24"/>
      <w:szCs w:val="24"/>
    </w:rPr>
  </w:style>
  <w:style w:type="paragraph" w:styleId="Heading3">
    <w:name w:val="heading 3"/>
    <w:next w:val="Body"/>
    <w:rsid w:val="001D441C"/>
    <w:pPr>
      <w:keepNext/>
      <w:jc w:val="center"/>
      <w:outlineLvl w:val="2"/>
    </w:pPr>
    <w:rPr>
      <w:rFonts w:eastAsia="Times New Roman"/>
      <w:b/>
      <w:bCs/>
      <w:color w:val="000000"/>
      <w:sz w:val="32"/>
      <w:szCs w:val="32"/>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1D441C"/>
    <w:rPr>
      <w:u w:val="single"/>
    </w:rPr>
  </w:style>
  <w:style w:type="paragraph" w:styleId="Header">
    <w:name w:val="header"/>
    <w:rsid w:val="001D441C"/>
    <w:pPr>
      <w:tabs>
        <w:tab w:val="center" w:pos="4320"/>
        <w:tab w:val="right" w:pos="8640"/>
      </w:tabs>
    </w:pPr>
    <w:rPr>
      <w:rFonts w:cs="Arial Unicode MS"/>
      <w:color w:val="000000"/>
      <w:sz w:val="24"/>
      <w:szCs w:val="24"/>
      <w:u w:color="000000"/>
    </w:rPr>
  </w:style>
  <w:style w:type="paragraph" w:customStyle="1" w:styleId="Body">
    <w:name w:val="Body"/>
    <w:rsid w:val="001D441C"/>
    <w:rPr>
      <w:rFonts w:cs="Arial Unicode MS"/>
      <w:color w:val="000000"/>
      <w:sz w:val="24"/>
      <w:szCs w:val="24"/>
      <w:u w:color="000000"/>
    </w:rPr>
  </w:style>
  <w:style w:type="paragraph" w:styleId="Footer">
    <w:name w:val="footer"/>
    <w:rsid w:val="001D441C"/>
    <w:pPr>
      <w:tabs>
        <w:tab w:val="center" w:pos="4153"/>
        <w:tab w:val="right" w:pos="8306"/>
      </w:tabs>
    </w:pPr>
    <w:rPr>
      <w:rFonts w:eastAsia="Times New Roman"/>
      <w:color w:val="000000"/>
      <w:sz w:val="24"/>
      <w:szCs w:val="24"/>
      <w:u w:color="000000"/>
    </w:rPr>
  </w:style>
  <w:style w:type="paragraph" w:customStyle="1" w:styleId="HeaderFooter">
    <w:name w:val="Header &amp; Footer"/>
    <w:rsid w:val="001D441C"/>
    <w:pPr>
      <w:tabs>
        <w:tab w:val="right" w:pos="9020"/>
      </w:tabs>
    </w:pPr>
    <w:rPr>
      <w:rFonts w:ascii="Helvetica" w:eastAsia="Helvetica" w:hAnsi="Helvetica" w:cs="Helvetica"/>
      <w:color w:val="000000"/>
      <w:sz w:val="24"/>
      <w:szCs w:val="24"/>
    </w:rPr>
  </w:style>
  <w:style w:type="paragraph" w:customStyle="1" w:styleId="Default">
    <w:name w:val="Default"/>
    <w:rsid w:val="001D441C"/>
    <w:rPr>
      <w:rFonts w:ascii="Arial" w:hAnsi="Arial" w:cs="Arial Unicode MS"/>
      <w:color w:val="000000"/>
      <w:sz w:val="24"/>
      <w:szCs w:val="24"/>
      <w:u w:color="000000"/>
    </w:rPr>
  </w:style>
  <w:style w:type="paragraph" w:styleId="ListParagraph">
    <w:name w:val="List Paragraph"/>
    <w:rsid w:val="001D441C"/>
    <w:pPr>
      <w:bidi/>
      <w:spacing w:after="200" w:line="276" w:lineRule="auto"/>
      <w:ind w:left="720"/>
    </w:pPr>
    <w:rPr>
      <w:rFonts w:ascii="Calibri" w:eastAsia="Calibri" w:hAnsi="Calibri" w:cs="Calibri"/>
      <w:color w:val="000000"/>
      <w:sz w:val="22"/>
      <w:szCs w:val="22"/>
      <w:u w:color="000000"/>
    </w:rPr>
  </w:style>
  <w:style w:type="paragraph" w:styleId="BalloonText">
    <w:name w:val="Balloon Text"/>
    <w:basedOn w:val="Normal"/>
    <w:link w:val="BalloonTextChar"/>
    <w:uiPriority w:val="99"/>
    <w:semiHidden/>
    <w:unhideWhenUsed/>
    <w:rsid w:val="00CD35A1"/>
    <w:rPr>
      <w:rFonts w:ascii="Tahoma" w:hAnsi="Tahoma" w:cs="Tahoma"/>
      <w:sz w:val="16"/>
      <w:szCs w:val="16"/>
    </w:rPr>
  </w:style>
  <w:style w:type="character" w:customStyle="1" w:styleId="BalloonTextChar">
    <w:name w:val="Balloon Text Char"/>
    <w:basedOn w:val="DefaultParagraphFont"/>
    <w:link w:val="BalloonText"/>
    <w:uiPriority w:val="99"/>
    <w:semiHidden/>
    <w:rsid w:val="00CD35A1"/>
    <w:rPr>
      <w:rFonts w:ascii="Tahoma" w:hAnsi="Tahoma" w:cs="Tahoma"/>
      <w:sz w:val="16"/>
      <w:szCs w:val="16"/>
    </w:rPr>
  </w:style>
  <w:style w:type="character" w:customStyle="1" w:styleId="apple-converted-space">
    <w:name w:val="apple-converted-space"/>
    <w:basedOn w:val="DefaultParagraphFont"/>
    <w:rsid w:val="007C45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9503593">
      <w:bodyDiv w:val="1"/>
      <w:marLeft w:val="0"/>
      <w:marRight w:val="0"/>
      <w:marTop w:val="0"/>
      <w:marBottom w:val="0"/>
      <w:divBdr>
        <w:top w:val="none" w:sz="0" w:space="0" w:color="auto"/>
        <w:left w:val="none" w:sz="0" w:space="0" w:color="auto"/>
        <w:bottom w:val="none" w:sz="0" w:space="0" w:color="auto"/>
        <w:right w:val="none" w:sz="0" w:space="0" w:color="auto"/>
      </w:divBdr>
    </w:div>
    <w:div w:id="16132464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mailto:rhsais@uqu.edu.sa"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amdeeb@uqu.edu.sa"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amyoussef@uqu.edu.sa"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zabouelwafa@uqu.edu.sa" TargetMode="External"/><Relationship Id="rId5" Type="http://schemas.openxmlformats.org/officeDocument/2006/relationships/footnotes" Target="footnotes.xml"/><Relationship Id="rId15" Type="http://schemas.openxmlformats.org/officeDocument/2006/relationships/hyperlink" Target="mailto:ikafifi@uqu.edu.sa" TargetMode="External"/><Relationship Id="rId10" Type="http://schemas.openxmlformats.org/officeDocument/2006/relationships/hyperlink" Target="mailto:sshali@uqu.edu.sa"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hafansa@uqu.edu.sa" TargetMode="External"/><Relationship Id="rId14" Type="http://schemas.openxmlformats.org/officeDocument/2006/relationships/hyperlink" Target="mailto:msqahtani@uqu.edu.sa"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12</Pages>
  <Words>2724</Words>
  <Characters>15528</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Sherif S. Ali</cp:lastModifiedBy>
  <cp:revision>7</cp:revision>
  <dcterms:created xsi:type="dcterms:W3CDTF">2018-01-04T08:47:00Z</dcterms:created>
  <dcterms:modified xsi:type="dcterms:W3CDTF">2018-12-14T00:14:00Z</dcterms:modified>
</cp:coreProperties>
</file>